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F02B8" w14:textId="77777777" w:rsidR="00F40BF8" w:rsidRPr="008A6F68" w:rsidRDefault="00F40BF8" w:rsidP="00F40BF8">
      <w:pPr>
        <w:jc w:val="center"/>
        <w:rPr>
          <w:rFonts w:ascii="Arial" w:hAnsi="Arial" w:cs="Arial"/>
          <w:b/>
          <w:caps/>
        </w:rPr>
      </w:pPr>
      <w:r w:rsidRPr="008A6F68">
        <w:rPr>
          <w:rFonts w:ascii="Arial" w:hAnsi="Arial" w:cs="Arial"/>
          <w:b/>
        </w:rPr>
        <w:t>Ö</w:t>
      </w:r>
      <w:r w:rsidRPr="008A6F68">
        <w:rPr>
          <w:rFonts w:ascii="Arial" w:hAnsi="Arial" w:cs="Arial"/>
          <w:b/>
          <w:caps/>
        </w:rPr>
        <w:t>ffentliche Bekanntmachung</w:t>
      </w:r>
    </w:p>
    <w:p w14:paraId="6A681D3D" w14:textId="77777777" w:rsidR="00F40BF8" w:rsidRPr="008A6F68" w:rsidRDefault="00F40BF8" w:rsidP="00F40BF8">
      <w:pPr>
        <w:pStyle w:val="Textkrper2"/>
        <w:pBdr>
          <w:bottom w:val="single" w:sz="4" w:space="1" w:color="auto"/>
        </w:pBdr>
        <w:rPr>
          <w:rFonts w:cs="Arial"/>
          <w:sz w:val="22"/>
        </w:rPr>
      </w:pPr>
    </w:p>
    <w:p w14:paraId="3736A98B" w14:textId="77777777" w:rsidR="00F40BF8" w:rsidRPr="008A6F68" w:rsidRDefault="00F40BF8" w:rsidP="00F40BF8">
      <w:pPr>
        <w:pStyle w:val="Textkrper2"/>
        <w:rPr>
          <w:rFonts w:cs="Arial"/>
          <w:sz w:val="22"/>
        </w:rPr>
      </w:pPr>
    </w:p>
    <w:p w14:paraId="4713010D" w14:textId="77777777" w:rsidR="00F40BF8" w:rsidRPr="00735825" w:rsidRDefault="00F40BF8" w:rsidP="00F40BF8">
      <w:pPr>
        <w:pStyle w:val="Textkrper2"/>
        <w:jc w:val="center"/>
        <w:rPr>
          <w:rFonts w:cs="Arial"/>
          <w:b/>
          <w:sz w:val="24"/>
        </w:rPr>
      </w:pPr>
      <w:r w:rsidRPr="00735825">
        <w:rPr>
          <w:rFonts w:cs="Arial"/>
          <w:b/>
          <w:sz w:val="24"/>
        </w:rPr>
        <w:t xml:space="preserve">Bekanntmachung der </w:t>
      </w:r>
      <w:r>
        <w:rPr>
          <w:rFonts w:cs="Arial"/>
          <w:b/>
          <w:sz w:val="24"/>
        </w:rPr>
        <w:t>Stadt Artern</w:t>
      </w:r>
    </w:p>
    <w:p w14:paraId="3F1C3B78" w14:textId="77777777" w:rsidR="00F40BF8" w:rsidRDefault="00F40BF8" w:rsidP="00F40BF8">
      <w:pPr>
        <w:jc w:val="center"/>
        <w:rPr>
          <w:rFonts w:ascii="Arial" w:hAnsi="Arial" w:cs="Arial"/>
        </w:rPr>
      </w:pPr>
    </w:p>
    <w:p w14:paraId="39224C14" w14:textId="77777777" w:rsidR="00915BC1" w:rsidRDefault="00915BC1" w:rsidP="00F40BF8">
      <w:pPr>
        <w:jc w:val="center"/>
        <w:rPr>
          <w:rFonts w:ascii="Arial" w:hAnsi="Arial" w:cs="Arial"/>
          <w:b/>
        </w:rPr>
      </w:pPr>
      <w:r>
        <w:rPr>
          <w:rFonts w:ascii="Arial" w:hAnsi="Arial" w:cs="Arial"/>
          <w:b/>
        </w:rPr>
        <w:t>Veröffentlichung</w:t>
      </w:r>
      <w:r w:rsidR="00F40BF8">
        <w:rPr>
          <w:rFonts w:ascii="Arial" w:hAnsi="Arial" w:cs="Arial"/>
          <w:b/>
        </w:rPr>
        <w:t xml:space="preserve"> </w:t>
      </w:r>
      <w:r w:rsidRPr="00915BC1">
        <w:rPr>
          <w:rFonts w:ascii="Arial" w:hAnsi="Arial" w:cs="Arial"/>
          <w:b/>
        </w:rPr>
        <w:t>des Entwurfes</w:t>
      </w:r>
      <w:r>
        <w:rPr>
          <w:rFonts w:ascii="Arial" w:hAnsi="Arial" w:cs="Arial"/>
          <w:b/>
        </w:rPr>
        <w:t xml:space="preserve"> </w:t>
      </w:r>
      <w:r w:rsidR="00F40BF8">
        <w:rPr>
          <w:rFonts w:ascii="Arial" w:hAnsi="Arial" w:cs="Arial"/>
          <w:b/>
        </w:rPr>
        <w:t>de</w:t>
      </w:r>
      <w:r>
        <w:rPr>
          <w:rFonts w:ascii="Arial" w:hAnsi="Arial" w:cs="Arial"/>
          <w:b/>
        </w:rPr>
        <w:t xml:space="preserve">r </w:t>
      </w:r>
    </w:p>
    <w:p w14:paraId="73CD5ACD" w14:textId="77777777" w:rsidR="00F40BF8" w:rsidRDefault="00915BC1" w:rsidP="00F40BF8">
      <w:pPr>
        <w:jc w:val="center"/>
        <w:rPr>
          <w:rFonts w:ascii="Arial" w:hAnsi="Arial" w:cs="Arial"/>
          <w:b/>
        </w:rPr>
      </w:pPr>
      <w:r>
        <w:rPr>
          <w:rFonts w:ascii="Arial" w:hAnsi="Arial" w:cs="Arial"/>
          <w:b/>
        </w:rPr>
        <w:t xml:space="preserve">5. Änderung des </w:t>
      </w:r>
      <w:r w:rsidR="00F40BF8">
        <w:rPr>
          <w:rFonts w:ascii="Arial" w:hAnsi="Arial" w:cs="Arial"/>
          <w:b/>
        </w:rPr>
        <w:t xml:space="preserve">Bebauungsplanes </w:t>
      </w:r>
      <w:r w:rsidR="00A05A01">
        <w:rPr>
          <w:rFonts w:ascii="Arial" w:hAnsi="Arial" w:cs="Arial"/>
          <w:b/>
        </w:rPr>
        <w:t>Nr. 1 „</w:t>
      </w:r>
      <w:proofErr w:type="spellStart"/>
      <w:r w:rsidR="00A05A01">
        <w:rPr>
          <w:rFonts w:ascii="Arial" w:hAnsi="Arial" w:cs="Arial"/>
          <w:b/>
        </w:rPr>
        <w:t>Kachstedter</w:t>
      </w:r>
      <w:proofErr w:type="spellEnd"/>
      <w:r w:rsidR="00A05A01">
        <w:rPr>
          <w:rFonts w:ascii="Arial" w:hAnsi="Arial" w:cs="Arial"/>
          <w:b/>
        </w:rPr>
        <w:t xml:space="preserve"> Straße-</w:t>
      </w:r>
      <w:r w:rsidRPr="00915BC1">
        <w:rPr>
          <w:rFonts w:ascii="Arial" w:hAnsi="Arial" w:cs="Arial"/>
          <w:b/>
        </w:rPr>
        <w:t>Nord“ in Artern</w:t>
      </w:r>
    </w:p>
    <w:p w14:paraId="28216BE0" w14:textId="77777777" w:rsidR="00F40BF8" w:rsidRPr="008A6F68" w:rsidRDefault="00F40BF8" w:rsidP="00F40BF8">
      <w:pPr>
        <w:pStyle w:val="Textkrper2"/>
        <w:tabs>
          <w:tab w:val="left" w:pos="4500"/>
        </w:tabs>
        <w:jc w:val="center"/>
        <w:rPr>
          <w:rFonts w:cs="Arial"/>
          <w:b/>
          <w:bCs/>
          <w:sz w:val="24"/>
        </w:rPr>
      </w:pPr>
      <w:r w:rsidRPr="008A6F68">
        <w:rPr>
          <w:rFonts w:cs="Arial"/>
          <w:b/>
          <w:bCs/>
          <w:sz w:val="24"/>
        </w:rPr>
        <w:t xml:space="preserve">nach </w:t>
      </w:r>
      <w:r w:rsidRPr="009C0CBD">
        <w:rPr>
          <w:rFonts w:cs="Arial"/>
          <w:b/>
          <w:bCs/>
          <w:sz w:val="24"/>
        </w:rPr>
        <w:t xml:space="preserve">§ </w:t>
      </w:r>
      <w:r w:rsidR="00915BC1">
        <w:rPr>
          <w:rFonts w:cs="Arial"/>
          <w:b/>
          <w:bCs/>
          <w:sz w:val="24"/>
        </w:rPr>
        <w:t xml:space="preserve">3 </w:t>
      </w:r>
      <w:r w:rsidRPr="009C0CBD">
        <w:rPr>
          <w:rFonts w:cs="Arial"/>
          <w:b/>
          <w:bCs/>
          <w:sz w:val="24"/>
        </w:rPr>
        <w:t>Abs.</w:t>
      </w:r>
      <w:r w:rsidR="00915BC1">
        <w:rPr>
          <w:rFonts w:cs="Arial"/>
          <w:b/>
          <w:bCs/>
          <w:sz w:val="24"/>
        </w:rPr>
        <w:t xml:space="preserve"> 2</w:t>
      </w:r>
      <w:r w:rsidRPr="009C0CBD">
        <w:rPr>
          <w:rFonts w:cs="Arial"/>
          <w:b/>
          <w:bCs/>
          <w:sz w:val="24"/>
        </w:rPr>
        <w:t xml:space="preserve"> BauGB </w:t>
      </w:r>
    </w:p>
    <w:p w14:paraId="25343E87" w14:textId="77777777" w:rsidR="00F40BF8" w:rsidRPr="008A6F68" w:rsidRDefault="00F40BF8" w:rsidP="00F40BF8">
      <w:pPr>
        <w:pStyle w:val="Textkrper2"/>
        <w:pBdr>
          <w:bottom w:val="single" w:sz="4" w:space="1" w:color="auto"/>
        </w:pBdr>
        <w:tabs>
          <w:tab w:val="left" w:pos="4500"/>
        </w:tabs>
        <w:rPr>
          <w:rFonts w:cs="Arial"/>
          <w:b/>
          <w:bCs/>
          <w:sz w:val="22"/>
        </w:rPr>
      </w:pPr>
    </w:p>
    <w:p w14:paraId="604F85D3" w14:textId="77777777" w:rsidR="00F40BF8" w:rsidRDefault="00F40BF8" w:rsidP="00F40BF8">
      <w:pPr>
        <w:pStyle w:val="Textkrper2"/>
        <w:tabs>
          <w:tab w:val="left" w:pos="4500"/>
        </w:tabs>
        <w:jc w:val="both"/>
        <w:rPr>
          <w:rFonts w:cs="Arial"/>
          <w:b/>
          <w:bCs/>
        </w:rPr>
      </w:pPr>
    </w:p>
    <w:p w14:paraId="65CDE61D" w14:textId="77777777" w:rsidR="00915BC1" w:rsidRDefault="00915BC1" w:rsidP="00915BC1">
      <w:pPr>
        <w:jc w:val="both"/>
        <w:rPr>
          <w:rFonts w:ascii="Arial" w:hAnsi="Arial" w:cs="Arial"/>
          <w:sz w:val="20"/>
          <w:szCs w:val="20"/>
        </w:rPr>
      </w:pPr>
      <w:r>
        <w:rPr>
          <w:rFonts w:ascii="Arial" w:hAnsi="Arial" w:cs="Arial"/>
          <w:sz w:val="20"/>
          <w:szCs w:val="20"/>
        </w:rPr>
        <w:t>Der Stadt</w:t>
      </w:r>
      <w:r w:rsidR="00F40BF8" w:rsidRPr="00107F66">
        <w:rPr>
          <w:rFonts w:ascii="Arial" w:hAnsi="Arial" w:cs="Arial"/>
          <w:sz w:val="20"/>
          <w:szCs w:val="20"/>
        </w:rPr>
        <w:t xml:space="preserve">rat der </w:t>
      </w:r>
      <w:r>
        <w:rPr>
          <w:rFonts w:ascii="Arial" w:hAnsi="Arial" w:cs="Arial"/>
          <w:sz w:val="20"/>
          <w:szCs w:val="20"/>
        </w:rPr>
        <w:t>Stadt Artern</w:t>
      </w:r>
      <w:r w:rsidR="00F40BF8" w:rsidRPr="00107F66">
        <w:rPr>
          <w:rFonts w:ascii="Arial" w:hAnsi="Arial" w:cs="Arial"/>
          <w:sz w:val="20"/>
          <w:szCs w:val="20"/>
        </w:rPr>
        <w:t xml:space="preserve"> hat in öffentlicher Sitzung </w:t>
      </w:r>
      <w:r>
        <w:rPr>
          <w:rFonts w:ascii="Arial" w:hAnsi="Arial" w:cs="Arial"/>
          <w:sz w:val="20"/>
          <w:szCs w:val="20"/>
        </w:rPr>
        <w:t xml:space="preserve">am 22.04.2024 die Aufstellung der 5. Änderung des Bebauungsplanes </w:t>
      </w:r>
      <w:r w:rsidRPr="00915BC1">
        <w:rPr>
          <w:rFonts w:ascii="Arial" w:hAnsi="Arial" w:cs="Arial"/>
          <w:sz w:val="20"/>
          <w:szCs w:val="20"/>
        </w:rPr>
        <w:t>Nr. 1 „</w:t>
      </w:r>
      <w:proofErr w:type="spellStart"/>
      <w:r w:rsidRPr="00915BC1">
        <w:rPr>
          <w:rFonts w:ascii="Arial" w:hAnsi="Arial" w:cs="Arial"/>
          <w:sz w:val="20"/>
          <w:szCs w:val="20"/>
        </w:rPr>
        <w:t>Kachstedter</w:t>
      </w:r>
      <w:proofErr w:type="spellEnd"/>
      <w:r w:rsidRPr="00915BC1">
        <w:rPr>
          <w:rFonts w:ascii="Arial" w:hAnsi="Arial" w:cs="Arial"/>
          <w:sz w:val="20"/>
          <w:szCs w:val="20"/>
        </w:rPr>
        <w:t xml:space="preserve"> Straße- Nord“ in Artern</w:t>
      </w:r>
      <w:r w:rsidR="00F40BF8" w:rsidRPr="00107F66">
        <w:rPr>
          <w:rFonts w:ascii="Arial" w:hAnsi="Arial" w:cs="Arial"/>
          <w:sz w:val="20"/>
          <w:szCs w:val="20"/>
        </w:rPr>
        <w:t xml:space="preserve"> beschlossen</w:t>
      </w:r>
      <w:r>
        <w:rPr>
          <w:rFonts w:ascii="Arial" w:hAnsi="Arial" w:cs="Arial"/>
          <w:sz w:val="20"/>
          <w:szCs w:val="20"/>
        </w:rPr>
        <w:t xml:space="preserve">. </w:t>
      </w:r>
      <w:r w:rsidRPr="00915BC1">
        <w:rPr>
          <w:rFonts w:ascii="Arial" w:hAnsi="Arial" w:cs="Arial"/>
          <w:sz w:val="20"/>
          <w:szCs w:val="20"/>
        </w:rPr>
        <w:t>Das Aufstellungsverfahren der 5. Planänderung wird als Planverfahren</w:t>
      </w:r>
      <w:r>
        <w:rPr>
          <w:rFonts w:ascii="Arial" w:hAnsi="Arial" w:cs="Arial"/>
          <w:sz w:val="20"/>
          <w:szCs w:val="20"/>
        </w:rPr>
        <w:t xml:space="preserve"> </w:t>
      </w:r>
      <w:r w:rsidRPr="00915BC1">
        <w:rPr>
          <w:rFonts w:ascii="Arial" w:hAnsi="Arial" w:cs="Arial"/>
          <w:sz w:val="20"/>
          <w:szCs w:val="20"/>
        </w:rPr>
        <w:t>der Innenentwicklung gem. § 13 a BauGB i. V. m. § 13</w:t>
      </w:r>
      <w:r>
        <w:rPr>
          <w:rFonts w:ascii="Arial" w:hAnsi="Arial" w:cs="Arial"/>
          <w:sz w:val="20"/>
          <w:szCs w:val="20"/>
        </w:rPr>
        <w:t xml:space="preserve"> </w:t>
      </w:r>
      <w:r w:rsidRPr="00915BC1">
        <w:rPr>
          <w:rFonts w:ascii="Arial" w:hAnsi="Arial" w:cs="Arial"/>
          <w:sz w:val="20"/>
          <w:szCs w:val="20"/>
        </w:rPr>
        <w:t>BauGB im vereinfachten Verfahren durchgeführt.</w:t>
      </w:r>
    </w:p>
    <w:p w14:paraId="2701C70B" w14:textId="77777777" w:rsidR="00F40BF8" w:rsidRPr="00915BC1" w:rsidRDefault="00915BC1" w:rsidP="00915BC1">
      <w:pPr>
        <w:jc w:val="both"/>
        <w:rPr>
          <w:rFonts w:ascii="Arial" w:hAnsi="Arial" w:cs="Arial"/>
          <w:sz w:val="20"/>
          <w:szCs w:val="20"/>
        </w:rPr>
      </w:pPr>
      <w:r>
        <w:rPr>
          <w:rFonts w:ascii="Arial" w:hAnsi="Arial" w:cs="Arial"/>
          <w:sz w:val="20"/>
          <w:szCs w:val="20"/>
        </w:rPr>
        <w:t>Der Planentwurf soll nun veröffentlicht werden.</w:t>
      </w:r>
      <w:r w:rsidR="00F40BF8" w:rsidRPr="00107F66">
        <w:rPr>
          <w:rFonts w:ascii="Arial" w:hAnsi="Arial" w:cs="Arial"/>
          <w:sz w:val="20"/>
          <w:szCs w:val="20"/>
        </w:rPr>
        <w:t xml:space="preserve"> </w:t>
      </w:r>
      <w:r w:rsidR="00F40BF8" w:rsidRPr="00915BC1">
        <w:rPr>
          <w:rFonts w:ascii="Arial" w:hAnsi="Arial" w:cs="Arial"/>
          <w:sz w:val="20"/>
          <w:szCs w:val="20"/>
        </w:rPr>
        <w:t xml:space="preserve">Für den Planbereich ist der Planentwurf von </w:t>
      </w:r>
      <w:r w:rsidRPr="00915BC1">
        <w:rPr>
          <w:rFonts w:ascii="Arial" w:hAnsi="Arial" w:cs="Arial"/>
          <w:sz w:val="20"/>
          <w:szCs w:val="20"/>
        </w:rPr>
        <w:t>August 2024</w:t>
      </w:r>
      <w:r w:rsidR="00F40BF8" w:rsidRPr="00915BC1">
        <w:rPr>
          <w:rFonts w:ascii="Arial" w:hAnsi="Arial" w:cs="Arial"/>
          <w:sz w:val="20"/>
          <w:szCs w:val="20"/>
        </w:rPr>
        <w:t xml:space="preserve"> maßgebend.</w:t>
      </w:r>
    </w:p>
    <w:p w14:paraId="0A3DC90A" w14:textId="77777777" w:rsidR="00401E99" w:rsidRDefault="00401E99" w:rsidP="00401E99">
      <w:pPr>
        <w:pStyle w:val="Absatz1"/>
        <w:tabs>
          <w:tab w:val="clear" w:pos="1418"/>
          <w:tab w:val="clear" w:pos="2835"/>
          <w:tab w:val="clear" w:pos="3969"/>
          <w:tab w:val="clear" w:pos="5103"/>
          <w:tab w:val="clear" w:pos="6237"/>
          <w:tab w:val="clear" w:pos="7938"/>
          <w:tab w:val="clear" w:pos="9639"/>
        </w:tabs>
        <w:spacing w:before="0" w:after="0" w:line="240" w:lineRule="auto"/>
        <w:rPr>
          <w:rFonts w:cs="Arial"/>
          <w:sz w:val="20"/>
        </w:rPr>
      </w:pPr>
    </w:p>
    <w:p w14:paraId="7F564884" w14:textId="77777777" w:rsidR="00401E99" w:rsidRPr="008A342E" w:rsidRDefault="00401E99" w:rsidP="00401E99">
      <w:pPr>
        <w:jc w:val="both"/>
        <w:rPr>
          <w:rFonts w:ascii="Arial" w:hAnsi="Arial" w:cs="Arial"/>
          <w:b/>
          <w:sz w:val="20"/>
          <w:szCs w:val="20"/>
          <w:u w:val="single"/>
        </w:rPr>
      </w:pPr>
      <w:r w:rsidRPr="008A342E">
        <w:rPr>
          <w:rFonts w:ascii="Arial" w:hAnsi="Arial" w:cs="Arial"/>
          <w:b/>
          <w:sz w:val="20"/>
          <w:szCs w:val="20"/>
          <w:u w:val="single"/>
        </w:rPr>
        <w:t>Anlass der Planung:</w:t>
      </w:r>
    </w:p>
    <w:p w14:paraId="2C28DF86" w14:textId="77777777" w:rsidR="00401E99" w:rsidRDefault="00401E99" w:rsidP="00401E99">
      <w:pPr>
        <w:pStyle w:val="Absatz1"/>
        <w:tabs>
          <w:tab w:val="clear" w:pos="1418"/>
          <w:tab w:val="clear" w:pos="2835"/>
          <w:tab w:val="clear" w:pos="3969"/>
          <w:tab w:val="clear" w:pos="5103"/>
          <w:tab w:val="clear" w:pos="6237"/>
          <w:tab w:val="clear" w:pos="7938"/>
          <w:tab w:val="clear" w:pos="9639"/>
        </w:tabs>
        <w:spacing w:before="0" w:after="0" w:line="240" w:lineRule="auto"/>
        <w:rPr>
          <w:rFonts w:cs="Arial"/>
          <w:sz w:val="20"/>
        </w:rPr>
      </w:pPr>
      <w:r>
        <w:rPr>
          <w:rFonts w:cs="Arial"/>
          <w:sz w:val="20"/>
        </w:rPr>
        <w:t xml:space="preserve">Mit der Aufstellung der 5. Änderung des </w:t>
      </w:r>
      <w:r w:rsidR="00F40BF8" w:rsidRPr="00107F66">
        <w:rPr>
          <w:rFonts w:cs="Arial"/>
          <w:sz w:val="20"/>
        </w:rPr>
        <w:t>Bebauungsplanes sollen die planungsrechtlichen Voraussetzungen</w:t>
      </w:r>
      <w:r>
        <w:rPr>
          <w:rFonts w:cs="Arial"/>
          <w:sz w:val="20"/>
        </w:rPr>
        <w:t xml:space="preserve"> für die angestrebte Entwicklung des am Standort ansässigen Edeka-Marktes </w:t>
      </w:r>
      <w:r w:rsidR="00F40BF8" w:rsidRPr="00107F66">
        <w:rPr>
          <w:rFonts w:cs="Arial"/>
          <w:sz w:val="20"/>
        </w:rPr>
        <w:t xml:space="preserve">geschaffen werden. </w:t>
      </w:r>
      <w:r w:rsidRPr="00401E99">
        <w:rPr>
          <w:rFonts w:cs="Arial"/>
          <w:sz w:val="20"/>
        </w:rPr>
        <w:t>Für die Entwicklung wird innerhalb der sonstigen geltenden Festsetzungen nur die Erhöhung / Anpassung der Verkaufsflächenzahlen über das bisher festgesetzte Maß erforderlich.</w:t>
      </w:r>
    </w:p>
    <w:p w14:paraId="3713DCFD" w14:textId="77777777" w:rsidR="00625917" w:rsidRPr="00401E99" w:rsidRDefault="00625917" w:rsidP="00401E99">
      <w:pPr>
        <w:pStyle w:val="Absatz1"/>
        <w:tabs>
          <w:tab w:val="clear" w:pos="1418"/>
          <w:tab w:val="clear" w:pos="2835"/>
          <w:tab w:val="clear" w:pos="3969"/>
          <w:tab w:val="clear" w:pos="5103"/>
          <w:tab w:val="clear" w:pos="6237"/>
          <w:tab w:val="clear" w:pos="7938"/>
          <w:tab w:val="clear" w:pos="9639"/>
        </w:tabs>
        <w:spacing w:before="0" w:after="0" w:line="240" w:lineRule="auto"/>
        <w:rPr>
          <w:rFonts w:cs="Arial"/>
          <w:sz w:val="20"/>
        </w:rPr>
      </w:pPr>
      <w:r>
        <w:rPr>
          <w:rFonts w:cs="Arial"/>
          <w:sz w:val="20"/>
        </w:rPr>
        <w:t>Eine Auswirkungsanalyse liegt vor.</w:t>
      </w:r>
    </w:p>
    <w:p w14:paraId="1011B06D" w14:textId="77777777" w:rsidR="00F40BF8" w:rsidRPr="00107F66" w:rsidRDefault="00F40BF8" w:rsidP="00F40BF8">
      <w:pPr>
        <w:jc w:val="both"/>
        <w:rPr>
          <w:rFonts w:ascii="Arial" w:hAnsi="Arial" w:cs="Arial"/>
          <w:sz w:val="20"/>
          <w:szCs w:val="20"/>
        </w:rPr>
      </w:pPr>
    </w:p>
    <w:p w14:paraId="11AA0943" w14:textId="77777777" w:rsidR="00F40BF8" w:rsidRDefault="00BF6DF1" w:rsidP="00F40BF8">
      <w:pPr>
        <w:rPr>
          <w:rFonts w:ascii="Arial" w:hAnsi="Arial" w:cs="Arial"/>
          <w:b/>
          <w:sz w:val="20"/>
          <w:szCs w:val="20"/>
          <w:u w:val="single"/>
        </w:rPr>
      </w:pPr>
      <w:r w:rsidRPr="00DB18F9">
        <w:rPr>
          <w:rFonts w:ascii="Arial" w:hAnsi="Arial" w:cs="Arial"/>
          <w:b/>
          <w:sz w:val="20"/>
          <w:szCs w:val="20"/>
          <w:u w:val="single"/>
        </w:rPr>
        <w:t>Geltungsbereich des Plangebietes:</w:t>
      </w:r>
    </w:p>
    <w:p w14:paraId="433203A4" w14:textId="77777777" w:rsidR="00BF6DF1" w:rsidRPr="00BF6DF1" w:rsidRDefault="00BF6DF1" w:rsidP="00BF6DF1">
      <w:pPr>
        <w:pStyle w:val="Absatz1"/>
        <w:tabs>
          <w:tab w:val="clear" w:pos="1418"/>
          <w:tab w:val="clear" w:pos="2835"/>
          <w:tab w:val="clear" w:pos="3969"/>
          <w:tab w:val="clear" w:pos="5103"/>
          <w:tab w:val="clear" w:pos="6237"/>
          <w:tab w:val="clear" w:pos="7938"/>
          <w:tab w:val="clear" w:pos="9639"/>
        </w:tabs>
        <w:spacing w:before="0" w:after="0" w:line="240" w:lineRule="auto"/>
        <w:rPr>
          <w:rFonts w:cs="Arial"/>
          <w:sz w:val="20"/>
        </w:rPr>
      </w:pPr>
      <w:r w:rsidRPr="00BF6DF1">
        <w:rPr>
          <w:rFonts w:cs="Arial"/>
          <w:sz w:val="20"/>
        </w:rPr>
        <w:t xml:space="preserve">Der Geltungsbereich des rechtswirksamen Bebauungsplanes wird durch die Änderung nicht berührt (keine Änderung des Geltungsbereiches). </w:t>
      </w:r>
    </w:p>
    <w:p w14:paraId="70C27C2C" w14:textId="77777777" w:rsidR="00BF6DF1" w:rsidRPr="00BF6DF1" w:rsidRDefault="00BF6DF1" w:rsidP="00BF6DF1">
      <w:pPr>
        <w:pStyle w:val="Absatz1"/>
        <w:tabs>
          <w:tab w:val="clear" w:pos="1418"/>
          <w:tab w:val="clear" w:pos="2835"/>
          <w:tab w:val="clear" w:pos="3969"/>
          <w:tab w:val="clear" w:pos="5103"/>
          <w:tab w:val="clear" w:pos="6237"/>
          <w:tab w:val="clear" w:pos="7938"/>
          <w:tab w:val="clear" w:pos="9639"/>
        </w:tabs>
        <w:spacing w:before="0" w:after="0" w:line="240" w:lineRule="auto"/>
        <w:rPr>
          <w:rFonts w:cs="Arial"/>
          <w:sz w:val="20"/>
        </w:rPr>
      </w:pPr>
    </w:p>
    <w:p w14:paraId="70229CC4" w14:textId="77777777" w:rsidR="00BF6DF1" w:rsidRPr="00BF6DF1" w:rsidRDefault="00BF6DF1" w:rsidP="00BF6DF1">
      <w:pPr>
        <w:pStyle w:val="Absatz1"/>
        <w:tabs>
          <w:tab w:val="clear" w:pos="1418"/>
          <w:tab w:val="clear" w:pos="2835"/>
          <w:tab w:val="clear" w:pos="3969"/>
          <w:tab w:val="clear" w:pos="5103"/>
          <w:tab w:val="clear" w:pos="6237"/>
          <w:tab w:val="clear" w:pos="7938"/>
          <w:tab w:val="clear" w:pos="9639"/>
        </w:tabs>
        <w:spacing w:before="0" w:after="0" w:line="240" w:lineRule="auto"/>
        <w:rPr>
          <w:rFonts w:cs="Arial"/>
          <w:sz w:val="20"/>
        </w:rPr>
      </w:pPr>
      <w:r w:rsidRPr="00BF6DF1">
        <w:rPr>
          <w:rFonts w:cs="Arial"/>
          <w:sz w:val="20"/>
        </w:rPr>
        <w:t>Der Geltungsbereich der 5. Planänderung besitzt eine Fläche von ca. 0,7 ha und beinhaltet folgende Flurstücke der Gemarkung Artern:</w:t>
      </w:r>
    </w:p>
    <w:p w14:paraId="7AE503E9" w14:textId="77777777" w:rsidR="00BF6DF1" w:rsidRPr="00BF6DF1" w:rsidRDefault="00BF6DF1" w:rsidP="00BF6DF1">
      <w:pPr>
        <w:pStyle w:val="Absatz1"/>
        <w:tabs>
          <w:tab w:val="clear" w:pos="1418"/>
          <w:tab w:val="clear" w:pos="2835"/>
          <w:tab w:val="clear" w:pos="3969"/>
          <w:tab w:val="clear" w:pos="5103"/>
          <w:tab w:val="clear" w:pos="6237"/>
          <w:tab w:val="clear" w:pos="7938"/>
          <w:tab w:val="clear" w:pos="9639"/>
        </w:tabs>
        <w:spacing w:before="0" w:after="0" w:line="240" w:lineRule="auto"/>
        <w:rPr>
          <w:rFonts w:cs="Arial"/>
          <w:sz w:val="20"/>
        </w:rPr>
      </w:pPr>
      <w:r w:rsidRPr="00BF6DF1">
        <w:rPr>
          <w:rFonts w:cs="Arial"/>
          <w:sz w:val="20"/>
        </w:rPr>
        <w:t>- Flur 2</w:t>
      </w:r>
      <w:r w:rsidRPr="00BF6DF1">
        <w:rPr>
          <w:rFonts w:cs="Arial"/>
          <w:sz w:val="20"/>
        </w:rPr>
        <w:tab/>
      </w:r>
      <w:r w:rsidRPr="00BF6DF1">
        <w:rPr>
          <w:rFonts w:cs="Arial"/>
          <w:sz w:val="20"/>
        </w:rPr>
        <w:tab/>
        <w:t>die Flurstücke 13/119, 13/122 und 13/124</w:t>
      </w:r>
    </w:p>
    <w:p w14:paraId="3ED3F376" w14:textId="77777777" w:rsidR="00BF6DF1" w:rsidRDefault="00BF6DF1" w:rsidP="00F40BF8">
      <w:pPr>
        <w:rPr>
          <w:rFonts w:ascii="Arial" w:hAnsi="Arial" w:cs="Arial"/>
          <w:b/>
          <w:sz w:val="20"/>
          <w:szCs w:val="20"/>
          <w:u w:val="single"/>
        </w:rPr>
      </w:pPr>
    </w:p>
    <w:p w14:paraId="642FCC68" w14:textId="77777777" w:rsidR="00BF6DF1" w:rsidRDefault="00BF6DF1" w:rsidP="00BF6DF1">
      <w:pPr>
        <w:pStyle w:val="Textkrper2"/>
        <w:tabs>
          <w:tab w:val="left" w:pos="4500"/>
        </w:tabs>
        <w:jc w:val="both"/>
        <w:rPr>
          <w:bCs/>
        </w:rPr>
      </w:pPr>
      <w:r w:rsidRPr="00DB18F9">
        <w:rPr>
          <w:bCs/>
        </w:rPr>
        <w:t>Für den räumlichen Geltungsbereich des Bebauungsplans</w:t>
      </w:r>
      <w:r>
        <w:rPr>
          <w:noProof/>
        </w:rPr>
        <mc:AlternateContent>
          <mc:Choice Requires="wps">
            <w:drawing>
              <wp:anchor distT="0" distB="0" distL="114300" distR="114300" simplePos="0" relativeHeight="251662336" behindDoc="0" locked="0" layoutInCell="1" allowOverlap="1" wp14:anchorId="0F86F73D" wp14:editId="47C7AB23">
                <wp:simplePos x="0" y="0"/>
                <wp:positionH relativeFrom="column">
                  <wp:posOffset>2524760</wp:posOffset>
                </wp:positionH>
                <wp:positionV relativeFrom="paragraph">
                  <wp:posOffset>7021195</wp:posOffset>
                </wp:positionV>
                <wp:extent cx="702310" cy="469900"/>
                <wp:effectExtent l="38100" t="19050" r="21590" b="44450"/>
                <wp:wrapNone/>
                <wp:docPr id="19" name="Gerade Verbindung mit Pfei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2310" cy="469900"/>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91F29" id="_x0000_t32" coordsize="21600,21600" o:spt="32" o:oned="t" path="m,l21600,21600e" filled="f">
                <v:path arrowok="t" fillok="f" o:connecttype="none"/>
                <o:lock v:ext="edit" shapetype="t"/>
              </v:shapetype>
              <v:shape id="Gerade Verbindung mit Pfeil 19" o:spid="_x0000_s1026" type="#_x0000_t32" style="position:absolute;margin-left:198.8pt;margin-top:552.85pt;width:55.3pt;height:3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" strokeweight="2.5pt">
                <v:stroke endarrow="block"/>
              </v:shape>
            </w:pict>
          </mc:Fallback>
        </mc:AlternateContent>
      </w:r>
      <w:r w:rsidRPr="00DB18F9">
        <w:rPr>
          <w:bCs/>
        </w:rPr>
        <w:t xml:space="preserve"> ist der als Anlage enthaltene Lageplan maßgebend.</w:t>
      </w:r>
    </w:p>
    <w:p w14:paraId="18C1AA1E" w14:textId="77777777" w:rsidR="00F40BF8" w:rsidRDefault="00F40BF8" w:rsidP="00F40BF8">
      <w:pPr>
        <w:jc w:val="both"/>
        <w:rPr>
          <w:rFonts w:ascii="Arial" w:hAnsi="Arial" w:cs="Arial"/>
          <w:sz w:val="20"/>
        </w:rPr>
      </w:pPr>
    </w:p>
    <w:p w14:paraId="58A80FCC" w14:textId="77777777" w:rsidR="00F40BF8" w:rsidRPr="00BD72EA" w:rsidRDefault="00A05A01" w:rsidP="00F40BF8">
      <w:pPr>
        <w:pStyle w:val="Textkrper3"/>
        <w:rPr>
          <w:b/>
          <w:szCs w:val="20"/>
        </w:rPr>
      </w:pPr>
      <w:r>
        <w:rPr>
          <w:rFonts w:cs="Arial"/>
          <w:b/>
          <w:szCs w:val="20"/>
          <w:u w:val="single"/>
        </w:rPr>
        <w:t>Öffentlichkeitsbe</w:t>
      </w:r>
      <w:r w:rsidRPr="00FE33A5">
        <w:rPr>
          <w:rFonts w:cs="Arial"/>
          <w:b/>
          <w:szCs w:val="20"/>
          <w:u w:val="single"/>
        </w:rPr>
        <w:t xml:space="preserve">teiligung gemäß § 3 Abs. </w:t>
      </w:r>
      <w:r>
        <w:rPr>
          <w:rFonts w:cs="Arial"/>
          <w:b/>
          <w:szCs w:val="20"/>
          <w:u w:val="single"/>
        </w:rPr>
        <w:t>2</w:t>
      </w:r>
      <w:r w:rsidRPr="00FE33A5">
        <w:rPr>
          <w:rFonts w:cs="Arial"/>
          <w:b/>
          <w:szCs w:val="20"/>
          <w:u w:val="single"/>
        </w:rPr>
        <w:t xml:space="preserve"> BauGB</w:t>
      </w:r>
    </w:p>
    <w:p w14:paraId="4272E937" w14:textId="77777777" w:rsidR="00F40BF8" w:rsidRDefault="00F40BF8" w:rsidP="00F40BF8">
      <w:pPr>
        <w:pStyle w:val="Textkrper3"/>
        <w:rPr>
          <w:szCs w:val="20"/>
        </w:rPr>
      </w:pPr>
    </w:p>
    <w:p w14:paraId="4D69B03B" w14:textId="77777777" w:rsidR="00F40BF8" w:rsidRDefault="00F40BF8" w:rsidP="00F40BF8">
      <w:pPr>
        <w:pStyle w:val="Textkrper3"/>
        <w:rPr>
          <w:szCs w:val="20"/>
        </w:rPr>
      </w:pPr>
      <w:r w:rsidRPr="00DF3688">
        <w:rPr>
          <w:szCs w:val="20"/>
        </w:rPr>
        <w:t xml:space="preserve">Der Entwurf </w:t>
      </w:r>
      <w:r w:rsidR="00A05A01">
        <w:rPr>
          <w:szCs w:val="20"/>
        </w:rPr>
        <w:t xml:space="preserve">zur 5. Änderung </w:t>
      </w:r>
      <w:r w:rsidRPr="00DF3688">
        <w:rPr>
          <w:szCs w:val="20"/>
        </w:rPr>
        <w:t>de</w:t>
      </w:r>
      <w:r>
        <w:rPr>
          <w:szCs w:val="20"/>
        </w:rPr>
        <w:t xml:space="preserve">s Bebauungsplanes </w:t>
      </w:r>
      <w:r w:rsidR="00A05A01" w:rsidRPr="00A05A01">
        <w:rPr>
          <w:szCs w:val="20"/>
        </w:rPr>
        <w:t>Nr. 1 „</w:t>
      </w:r>
      <w:proofErr w:type="spellStart"/>
      <w:r w:rsidR="00A05A01" w:rsidRPr="00A05A01">
        <w:rPr>
          <w:szCs w:val="20"/>
        </w:rPr>
        <w:t>Kachstedter</w:t>
      </w:r>
      <w:proofErr w:type="spellEnd"/>
      <w:r w:rsidR="00A05A01" w:rsidRPr="00A05A01">
        <w:rPr>
          <w:szCs w:val="20"/>
        </w:rPr>
        <w:t xml:space="preserve"> Straße-Nord“ in Artern</w:t>
      </w:r>
      <w:r w:rsidRPr="00DF3688">
        <w:rPr>
          <w:szCs w:val="20"/>
        </w:rPr>
        <w:t xml:space="preserve"> </w:t>
      </w:r>
      <w:r w:rsidR="009C509F">
        <w:rPr>
          <w:szCs w:val="20"/>
        </w:rPr>
        <w:t>und die</w:t>
      </w:r>
      <w:r w:rsidR="00A05A01">
        <w:rPr>
          <w:szCs w:val="20"/>
        </w:rPr>
        <w:t xml:space="preserve"> </w:t>
      </w:r>
      <w:r w:rsidRPr="00DF3688">
        <w:rPr>
          <w:szCs w:val="20"/>
        </w:rPr>
        <w:t xml:space="preserve">Begründung </w:t>
      </w:r>
      <w:r w:rsidR="00A05A01">
        <w:rPr>
          <w:szCs w:val="20"/>
        </w:rPr>
        <w:t>(Stand August 2024)</w:t>
      </w:r>
      <w:r w:rsidR="009C509F">
        <w:rPr>
          <w:szCs w:val="20"/>
        </w:rPr>
        <w:t xml:space="preserve"> sowie die </w:t>
      </w:r>
      <w:r w:rsidR="00322E9C">
        <w:rPr>
          <w:szCs w:val="20"/>
        </w:rPr>
        <w:t>vorliegenden Auswirkungsanalyse</w:t>
      </w:r>
      <w:r w:rsidR="00A05A01">
        <w:rPr>
          <w:szCs w:val="20"/>
        </w:rPr>
        <w:t xml:space="preserve"> werden im Zeitraum</w:t>
      </w:r>
      <w:r w:rsidR="009C509F">
        <w:rPr>
          <w:szCs w:val="20"/>
        </w:rPr>
        <w:t xml:space="preserve"> </w:t>
      </w:r>
    </w:p>
    <w:p w14:paraId="6A9AABAF" w14:textId="77777777" w:rsidR="00F40BF8" w:rsidRPr="001C74B5" w:rsidRDefault="00F40BF8" w:rsidP="00F40BF8">
      <w:pPr>
        <w:pStyle w:val="Textkrper3"/>
        <w:rPr>
          <w:szCs w:val="20"/>
        </w:rPr>
      </w:pPr>
    </w:p>
    <w:p w14:paraId="4AB95A20" w14:textId="77777777" w:rsidR="00F40BF8" w:rsidRPr="002C048A" w:rsidRDefault="00F40BF8" w:rsidP="00F40BF8">
      <w:pPr>
        <w:pStyle w:val="Textkrper2"/>
        <w:pBdr>
          <w:top w:val="single" w:sz="4" w:space="1" w:color="auto"/>
          <w:left w:val="single" w:sz="4" w:space="4" w:color="auto"/>
          <w:bottom w:val="single" w:sz="4" w:space="1" w:color="auto"/>
          <w:right w:val="single" w:sz="4" w:space="4" w:color="auto"/>
        </w:pBdr>
        <w:shd w:val="clear" w:color="auto" w:fill="DDD9C3"/>
        <w:tabs>
          <w:tab w:val="left" w:pos="1985"/>
          <w:tab w:val="left" w:pos="4500"/>
        </w:tabs>
        <w:jc w:val="center"/>
        <w:rPr>
          <w:rFonts w:cs="Arial"/>
          <w:b/>
          <w:bCs/>
        </w:rPr>
      </w:pPr>
      <w:r w:rsidRPr="002C048A">
        <w:rPr>
          <w:rFonts w:cs="Arial"/>
          <w:b/>
          <w:bCs/>
        </w:rPr>
        <w:t xml:space="preserve">vom </w:t>
      </w:r>
      <w:r w:rsidR="00A05A01" w:rsidRPr="002C048A">
        <w:rPr>
          <w:rFonts w:cs="Arial"/>
          <w:b/>
          <w:bCs/>
        </w:rPr>
        <w:t>23</w:t>
      </w:r>
      <w:r w:rsidRPr="002C048A">
        <w:rPr>
          <w:rFonts w:cs="Arial"/>
          <w:b/>
          <w:bCs/>
        </w:rPr>
        <w:t>.0</w:t>
      </w:r>
      <w:r w:rsidR="00A05A01" w:rsidRPr="002C048A">
        <w:rPr>
          <w:rFonts w:cs="Arial"/>
          <w:b/>
          <w:bCs/>
        </w:rPr>
        <w:t>9</w:t>
      </w:r>
      <w:r w:rsidRPr="002C048A">
        <w:rPr>
          <w:rFonts w:cs="Arial"/>
          <w:b/>
          <w:bCs/>
        </w:rPr>
        <w:t>.202</w:t>
      </w:r>
      <w:r w:rsidR="00A05A01" w:rsidRPr="002C048A">
        <w:rPr>
          <w:rFonts w:cs="Arial"/>
          <w:b/>
          <w:bCs/>
        </w:rPr>
        <w:t>4</w:t>
      </w:r>
      <w:r w:rsidRPr="002C048A">
        <w:rPr>
          <w:rFonts w:cs="Arial"/>
          <w:b/>
          <w:bCs/>
        </w:rPr>
        <w:t xml:space="preserve"> bis einschließlich </w:t>
      </w:r>
      <w:r w:rsidR="00A05A01" w:rsidRPr="002C048A">
        <w:rPr>
          <w:rFonts w:cs="Arial"/>
          <w:b/>
          <w:bCs/>
        </w:rPr>
        <w:t>28</w:t>
      </w:r>
      <w:r w:rsidRPr="002C048A">
        <w:rPr>
          <w:rFonts w:cs="Arial"/>
          <w:b/>
          <w:bCs/>
        </w:rPr>
        <w:t>.</w:t>
      </w:r>
      <w:r w:rsidR="00A05A01" w:rsidRPr="002C048A">
        <w:rPr>
          <w:rFonts w:cs="Arial"/>
          <w:b/>
          <w:bCs/>
        </w:rPr>
        <w:t>10</w:t>
      </w:r>
      <w:r w:rsidRPr="002C048A">
        <w:rPr>
          <w:rFonts w:cs="Arial"/>
          <w:b/>
          <w:bCs/>
        </w:rPr>
        <w:t>.2022</w:t>
      </w:r>
    </w:p>
    <w:p w14:paraId="43C359A3" w14:textId="77777777" w:rsidR="00F40BF8" w:rsidRPr="00FC4C63" w:rsidRDefault="00F40BF8" w:rsidP="00F40BF8">
      <w:pPr>
        <w:pStyle w:val="Textkrper3"/>
        <w:jc w:val="center"/>
        <w:rPr>
          <w:b/>
          <w:szCs w:val="20"/>
        </w:rPr>
      </w:pPr>
    </w:p>
    <w:p w14:paraId="38529E27" w14:textId="77777777" w:rsidR="00DD344B" w:rsidRPr="00DD344B" w:rsidRDefault="00DD344B" w:rsidP="00DD344B">
      <w:pPr>
        <w:pStyle w:val="Textkrper2"/>
        <w:tabs>
          <w:tab w:val="left" w:pos="4500"/>
        </w:tabs>
      </w:pPr>
      <w:r w:rsidRPr="00FF2740">
        <w:rPr>
          <w:bCs/>
        </w:rPr>
        <w:t xml:space="preserve">auf der Website der </w:t>
      </w:r>
      <w:r>
        <w:rPr>
          <w:bCs/>
        </w:rPr>
        <w:t>Stadt Artern</w:t>
      </w:r>
      <w:r w:rsidRPr="00B52443">
        <w:rPr>
          <w:bCs/>
        </w:rPr>
        <w:t xml:space="preserve"> </w:t>
      </w:r>
      <w:r>
        <w:rPr>
          <w:bCs/>
        </w:rPr>
        <w:t>un</w:t>
      </w:r>
      <w:r w:rsidRPr="00DD344B">
        <w:rPr>
          <w:bCs/>
        </w:rPr>
        <w:t>ter</w:t>
      </w:r>
      <w:r w:rsidRPr="00DD344B">
        <w:t xml:space="preserve"> </w:t>
      </w:r>
    </w:p>
    <w:p w14:paraId="548A1323" w14:textId="77777777" w:rsidR="00DD344B" w:rsidRDefault="002C048A" w:rsidP="00DD344B">
      <w:pPr>
        <w:pStyle w:val="Textkrper2"/>
        <w:tabs>
          <w:tab w:val="left" w:pos="4500"/>
        </w:tabs>
        <w:rPr>
          <w:rStyle w:val="Hyperlink"/>
          <w:bCs/>
          <w:color w:val="auto"/>
        </w:rPr>
      </w:pPr>
      <w:hyperlink r:id="rId5" w:history="1">
        <w:r w:rsidR="00DD344B" w:rsidRPr="002C048A">
          <w:rPr>
            <w:rStyle w:val="Hyperlink"/>
            <w:bCs/>
          </w:rPr>
          <w:t>https://www.artern.de/rathaus/amtliche-bekanntmachung25.html</w:t>
        </w:r>
      </w:hyperlink>
    </w:p>
    <w:p w14:paraId="500CFECE" w14:textId="77777777" w:rsidR="00DD344B" w:rsidRPr="00446442" w:rsidRDefault="00DD344B" w:rsidP="00DD344B">
      <w:pPr>
        <w:pStyle w:val="Textkrper2"/>
        <w:tabs>
          <w:tab w:val="left" w:pos="4500"/>
        </w:tabs>
        <w:rPr>
          <w:bCs/>
        </w:rPr>
      </w:pPr>
      <w:r w:rsidRPr="00FF2740">
        <w:rPr>
          <w:bCs/>
        </w:rPr>
        <w:t>veröffentlicht.</w:t>
      </w:r>
    </w:p>
    <w:p w14:paraId="1D97FD8E" w14:textId="77777777" w:rsidR="00DD344B" w:rsidRDefault="00DD344B" w:rsidP="00F40BF8">
      <w:pPr>
        <w:jc w:val="both"/>
        <w:rPr>
          <w:rFonts w:ascii="Arial" w:hAnsi="Arial" w:cs="Arial"/>
          <w:sz w:val="20"/>
        </w:rPr>
      </w:pPr>
    </w:p>
    <w:p w14:paraId="6AE6E675" w14:textId="77777777" w:rsidR="00F40BF8" w:rsidRPr="001C74B5" w:rsidRDefault="00DD344B" w:rsidP="00F40BF8">
      <w:pPr>
        <w:jc w:val="both"/>
        <w:rPr>
          <w:rFonts w:ascii="Arial" w:hAnsi="Arial" w:cs="Arial"/>
          <w:sz w:val="20"/>
        </w:rPr>
      </w:pPr>
      <w:r w:rsidRPr="00DD344B">
        <w:rPr>
          <w:rFonts w:ascii="Arial" w:hAnsi="Arial" w:cs="Arial"/>
          <w:sz w:val="20"/>
        </w:rPr>
        <w:t xml:space="preserve">Zusätzlich können die Planunterlagen im </w:t>
      </w:r>
      <w:r w:rsidRPr="002C048A">
        <w:rPr>
          <w:rFonts w:ascii="Arial" w:hAnsi="Arial" w:cs="Arial"/>
          <w:sz w:val="20"/>
        </w:rPr>
        <w:t xml:space="preserve">Bau- und Ordnungsamt der Stadtverwaltung, Brauereistraße 3, 06556 Artern während der </w:t>
      </w:r>
      <w:r w:rsidR="00F40BF8" w:rsidRPr="002C048A">
        <w:rPr>
          <w:rFonts w:ascii="Arial" w:hAnsi="Arial" w:cs="Arial"/>
          <w:sz w:val="20"/>
        </w:rPr>
        <w:t>Öffnungszeiten</w:t>
      </w:r>
    </w:p>
    <w:p w14:paraId="37240759" w14:textId="77777777" w:rsidR="00F40BF8" w:rsidRPr="00FC4C63" w:rsidRDefault="00F40BF8" w:rsidP="00F40BF8">
      <w:pPr>
        <w:jc w:val="both"/>
        <w:rPr>
          <w:rFonts w:ascii="Arial" w:hAnsi="Arial" w:cs="Arial"/>
          <w:sz w:val="20"/>
          <w:szCs w:val="20"/>
        </w:rPr>
      </w:pPr>
    </w:p>
    <w:p w14:paraId="7C3AAA16" w14:textId="2AD613B3" w:rsidR="00F40BF8" w:rsidRPr="002C048A" w:rsidRDefault="00F40BF8" w:rsidP="00F40BF8">
      <w:pPr>
        <w:pBdr>
          <w:top w:val="single" w:sz="4" w:space="1" w:color="auto"/>
          <w:left w:val="single" w:sz="4" w:space="4" w:color="auto"/>
          <w:bottom w:val="single" w:sz="4" w:space="1" w:color="auto"/>
          <w:right w:val="single" w:sz="4" w:space="4" w:color="auto"/>
        </w:pBdr>
        <w:shd w:val="clear" w:color="auto" w:fill="DDD9C3"/>
        <w:tabs>
          <w:tab w:val="left" w:pos="2880"/>
        </w:tabs>
        <w:rPr>
          <w:rFonts w:ascii="Arial" w:hAnsi="Arial" w:cs="Arial"/>
          <w:sz w:val="20"/>
          <w:szCs w:val="20"/>
        </w:rPr>
      </w:pPr>
      <w:r w:rsidRPr="002C048A">
        <w:rPr>
          <w:rFonts w:ascii="Arial" w:hAnsi="Arial" w:cs="Arial"/>
          <w:sz w:val="20"/>
          <w:szCs w:val="20"/>
        </w:rPr>
        <w:t>Montag</w:t>
      </w:r>
      <w:r w:rsidRPr="002C048A">
        <w:rPr>
          <w:rFonts w:ascii="Arial" w:hAnsi="Arial" w:cs="Arial"/>
          <w:sz w:val="20"/>
          <w:szCs w:val="20"/>
        </w:rPr>
        <w:tab/>
        <w:t>0</w:t>
      </w:r>
      <w:r w:rsidR="002C048A" w:rsidRPr="002C048A">
        <w:rPr>
          <w:rFonts w:ascii="Arial" w:hAnsi="Arial" w:cs="Arial"/>
          <w:sz w:val="20"/>
          <w:szCs w:val="20"/>
        </w:rPr>
        <w:t>8</w:t>
      </w:r>
      <w:r w:rsidRPr="002C048A">
        <w:rPr>
          <w:rFonts w:ascii="Arial" w:hAnsi="Arial" w:cs="Arial"/>
          <w:sz w:val="20"/>
          <w:szCs w:val="20"/>
        </w:rPr>
        <w:t xml:space="preserve">:00 – 12.00 Uhr </w:t>
      </w:r>
    </w:p>
    <w:p w14:paraId="719BF624" w14:textId="3624A9DE" w:rsidR="00F40BF8" w:rsidRPr="002C048A" w:rsidRDefault="00F40BF8" w:rsidP="00F40BF8">
      <w:pPr>
        <w:pBdr>
          <w:top w:val="single" w:sz="4" w:space="1" w:color="auto"/>
          <w:left w:val="single" w:sz="4" w:space="4" w:color="auto"/>
          <w:bottom w:val="single" w:sz="4" w:space="1" w:color="auto"/>
          <w:right w:val="single" w:sz="4" w:space="4" w:color="auto"/>
        </w:pBdr>
        <w:shd w:val="clear" w:color="auto" w:fill="DDD9C3"/>
        <w:tabs>
          <w:tab w:val="left" w:pos="2880"/>
        </w:tabs>
        <w:rPr>
          <w:rFonts w:ascii="Arial" w:hAnsi="Arial" w:cs="Arial"/>
          <w:sz w:val="20"/>
          <w:szCs w:val="20"/>
        </w:rPr>
      </w:pPr>
      <w:r w:rsidRPr="002C048A">
        <w:rPr>
          <w:rFonts w:ascii="Arial" w:hAnsi="Arial" w:cs="Arial"/>
          <w:sz w:val="20"/>
          <w:szCs w:val="20"/>
        </w:rPr>
        <w:t>Dienstag</w:t>
      </w:r>
      <w:r w:rsidRPr="002C048A">
        <w:rPr>
          <w:rFonts w:ascii="Arial" w:hAnsi="Arial" w:cs="Arial"/>
          <w:sz w:val="20"/>
          <w:szCs w:val="20"/>
        </w:rPr>
        <w:tab/>
        <w:t>0</w:t>
      </w:r>
      <w:r w:rsidR="002C048A" w:rsidRPr="002C048A">
        <w:rPr>
          <w:rFonts w:ascii="Arial" w:hAnsi="Arial" w:cs="Arial"/>
          <w:sz w:val="20"/>
          <w:szCs w:val="20"/>
        </w:rPr>
        <w:t>8</w:t>
      </w:r>
      <w:r w:rsidRPr="002C048A">
        <w:rPr>
          <w:rFonts w:ascii="Arial" w:hAnsi="Arial" w:cs="Arial"/>
          <w:sz w:val="20"/>
          <w:szCs w:val="20"/>
        </w:rPr>
        <w:t>.00 – 12.00 Uhr und 13.00 – 1</w:t>
      </w:r>
      <w:r w:rsidR="00DD344B" w:rsidRPr="002C048A">
        <w:rPr>
          <w:rFonts w:ascii="Arial" w:hAnsi="Arial" w:cs="Arial"/>
          <w:sz w:val="20"/>
          <w:szCs w:val="20"/>
        </w:rPr>
        <w:t>8</w:t>
      </w:r>
      <w:r w:rsidRPr="002C048A">
        <w:rPr>
          <w:rFonts w:ascii="Arial" w:hAnsi="Arial" w:cs="Arial"/>
          <w:sz w:val="20"/>
          <w:szCs w:val="20"/>
        </w:rPr>
        <w:t>:00 Uhr</w:t>
      </w:r>
    </w:p>
    <w:p w14:paraId="073EAF81" w14:textId="7A7E0B23" w:rsidR="00F40BF8" w:rsidRPr="002C048A" w:rsidRDefault="00F40BF8" w:rsidP="00F40BF8">
      <w:pPr>
        <w:pBdr>
          <w:top w:val="single" w:sz="4" w:space="1" w:color="auto"/>
          <w:left w:val="single" w:sz="4" w:space="4" w:color="auto"/>
          <w:bottom w:val="single" w:sz="4" w:space="1" w:color="auto"/>
          <w:right w:val="single" w:sz="4" w:space="4" w:color="auto"/>
        </w:pBdr>
        <w:shd w:val="clear" w:color="auto" w:fill="DDD9C3"/>
        <w:tabs>
          <w:tab w:val="left" w:pos="2880"/>
        </w:tabs>
        <w:rPr>
          <w:rFonts w:ascii="Arial" w:hAnsi="Arial" w:cs="Arial"/>
          <w:sz w:val="20"/>
          <w:szCs w:val="20"/>
        </w:rPr>
      </w:pPr>
      <w:r w:rsidRPr="002C048A">
        <w:rPr>
          <w:rFonts w:ascii="Arial" w:hAnsi="Arial" w:cs="Arial"/>
          <w:sz w:val="20"/>
          <w:szCs w:val="20"/>
        </w:rPr>
        <w:t>Donnerstag</w:t>
      </w:r>
      <w:r w:rsidRPr="002C048A">
        <w:rPr>
          <w:rFonts w:ascii="Arial" w:hAnsi="Arial" w:cs="Arial"/>
          <w:sz w:val="20"/>
          <w:szCs w:val="20"/>
        </w:rPr>
        <w:tab/>
        <w:t>0</w:t>
      </w:r>
      <w:r w:rsidR="002C048A" w:rsidRPr="002C048A">
        <w:rPr>
          <w:rFonts w:ascii="Arial" w:hAnsi="Arial" w:cs="Arial"/>
          <w:sz w:val="20"/>
          <w:szCs w:val="20"/>
        </w:rPr>
        <w:t>8</w:t>
      </w:r>
      <w:r w:rsidRPr="002C048A">
        <w:rPr>
          <w:rFonts w:ascii="Arial" w:hAnsi="Arial" w:cs="Arial"/>
          <w:sz w:val="20"/>
          <w:szCs w:val="20"/>
        </w:rPr>
        <w:t>.00 – 12.00 Uhr und 1</w:t>
      </w:r>
      <w:r w:rsidR="00DD344B" w:rsidRPr="002C048A">
        <w:rPr>
          <w:rFonts w:ascii="Arial" w:hAnsi="Arial" w:cs="Arial"/>
          <w:sz w:val="20"/>
          <w:szCs w:val="20"/>
        </w:rPr>
        <w:t>3</w:t>
      </w:r>
      <w:r w:rsidRPr="002C048A">
        <w:rPr>
          <w:rFonts w:ascii="Arial" w:hAnsi="Arial" w:cs="Arial"/>
          <w:sz w:val="20"/>
          <w:szCs w:val="20"/>
        </w:rPr>
        <w:t>.00 – 1</w:t>
      </w:r>
      <w:r w:rsidR="00DD344B" w:rsidRPr="002C048A">
        <w:rPr>
          <w:rFonts w:ascii="Arial" w:hAnsi="Arial" w:cs="Arial"/>
          <w:sz w:val="20"/>
          <w:szCs w:val="20"/>
        </w:rPr>
        <w:t>5</w:t>
      </w:r>
      <w:r w:rsidRPr="002C048A">
        <w:rPr>
          <w:rFonts w:ascii="Arial" w:hAnsi="Arial" w:cs="Arial"/>
          <w:sz w:val="20"/>
          <w:szCs w:val="20"/>
        </w:rPr>
        <w:t>.</w:t>
      </w:r>
      <w:r w:rsidR="00DD344B" w:rsidRPr="002C048A">
        <w:rPr>
          <w:rFonts w:ascii="Arial" w:hAnsi="Arial" w:cs="Arial"/>
          <w:sz w:val="20"/>
          <w:szCs w:val="20"/>
        </w:rPr>
        <w:t>3</w:t>
      </w:r>
      <w:r w:rsidRPr="002C048A">
        <w:rPr>
          <w:rFonts w:ascii="Arial" w:hAnsi="Arial" w:cs="Arial"/>
          <w:sz w:val="20"/>
          <w:szCs w:val="20"/>
        </w:rPr>
        <w:t>0 Uhr</w:t>
      </w:r>
    </w:p>
    <w:p w14:paraId="0ADF950C" w14:textId="77777777" w:rsidR="00DD344B" w:rsidRPr="002C048A" w:rsidRDefault="00DD344B" w:rsidP="00F40BF8">
      <w:pPr>
        <w:pBdr>
          <w:top w:val="single" w:sz="4" w:space="1" w:color="auto"/>
          <w:left w:val="single" w:sz="4" w:space="4" w:color="auto"/>
          <w:bottom w:val="single" w:sz="4" w:space="1" w:color="auto"/>
          <w:right w:val="single" w:sz="4" w:space="4" w:color="auto"/>
        </w:pBdr>
        <w:shd w:val="clear" w:color="auto" w:fill="DDD9C3"/>
        <w:tabs>
          <w:tab w:val="left" w:pos="2880"/>
        </w:tabs>
        <w:rPr>
          <w:rFonts w:ascii="Arial" w:hAnsi="Arial" w:cs="Arial"/>
          <w:sz w:val="20"/>
          <w:szCs w:val="20"/>
        </w:rPr>
      </w:pPr>
      <w:r w:rsidRPr="002C048A">
        <w:rPr>
          <w:rFonts w:ascii="Arial" w:hAnsi="Arial" w:cs="Arial"/>
          <w:sz w:val="20"/>
          <w:szCs w:val="20"/>
        </w:rPr>
        <w:t>Freitag</w:t>
      </w:r>
      <w:r w:rsidRPr="002C048A">
        <w:rPr>
          <w:rFonts w:ascii="Arial" w:hAnsi="Arial" w:cs="Arial"/>
          <w:sz w:val="20"/>
          <w:szCs w:val="20"/>
        </w:rPr>
        <w:tab/>
        <w:t>08.00 – 12.00 Uhr</w:t>
      </w:r>
    </w:p>
    <w:p w14:paraId="3E65B524" w14:textId="77777777" w:rsidR="00E0475A" w:rsidRDefault="00E0475A" w:rsidP="00E0475A">
      <w:pPr>
        <w:pStyle w:val="Textkrper2"/>
        <w:widowControl w:val="0"/>
        <w:tabs>
          <w:tab w:val="left" w:pos="0"/>
        </w:tabs>
        <w:jc w:val="both"/>
        <w:rPr>
          <w:bCs/>
          <w:szCs w:val="20"/>
        </w:rPr>
      </w:pPr>
      <w:r w:rsidRPr="00D3480D">
        <w:rPr>
          <w:bCs/>
          <w:szCs w:val="20"/>
        </w:rPr>
        <w:t>eingesehen werden</w:t>
      </w:r>
      <w:r>
        <w:rPr>
          <w:bCs/>
          <w:szCs w:val="20"/>
        </w:rPr>
        <w:t>.</w:t>
      </w:r>
    </w:p>
    <w:p w14:paraId="5EE3005D" w14:textId="77777777" w:rsidR="00F40BF8" w:rsidRDefault="00F40BF8" w:rsidP="00F40BF8">
      <w:pPr>
        <w:pStyle w:val="Textkrper2"/>
        <w:tabs>
          <w:tab w:val="left" w:pos="4500"/>
        </w:tabs>
        <w:jc w:val="both"/>
        <w:rPr>
          <w:rFonts w:cs="Arial"/>
          <w:bCs/>
          <w:szCs w:val="20"/>
        </w:rPr>
      </w:pPr>
    </w:p>
    <w:p w14:paraId="4591EB44" w14:textId="77777777" w:rsidR="00E0475A" w:rsidRPr="00D3480D" w:rsidRDefault="00E0475A" w:rsidP="00E0475A">
      <w:pPr>
        <w:pStyle w:val="Textkrper2"/>
        <w:widowControl w:val="0"/>
        <w:tabs>
          <w:tab w:val="left" w:pos="0"/>
        </w:tabs>
        <w:jc w:val="both"/>
        <w:rPr>
          <w:bCs/>
        </w:rPr>
      </w:pPr>
      <w:r w:rsidRPr="00FF2740">
        <w:rPr>
          <w:bCs/>
        </w:rPr>
        <w:t>Wä</w:t>
      </w:r>
      <w:r w:rsidRPr="00D3480D">
        <w:rPr>
          <w:bCs/>
        </w:rPr>
        <w:t xml:space="preserve">hrend der Veröffentlichungsfrist können von jedermann Anregungen zum </w:t>
      </w:r>
      <w:r>
        <w:rPr>
          <w:bCs/>
        </w:rPr>
        <w:t>E</w:t>
      </w:r>
      <w:r w:rsidRPr="00D3480D">
        <w:rPr>
          <w:bCs/>
        </w:rPr>
        <w:t xml:space="preserve">ntwurf vorgebracht werden. </w:t>
      </w:r>
    </w:p>
    <w:p w14:paraId="09FB76BC" w14:textId="77777777" w:rsidR="00E0475A" w:rsidRPr="00D3480D" w:rsidRDefault="00E0475A" w:rsidP="00E0475A">
      <w:pPr>
        <w:pStyle w:val="Textkrper2"/>
        <w:widowControl w:val="0"/>
        <w:tabs>
          <w:tab w:val="left" w:pos="0"/>
        </w:tabs>
        <w:jc w:val="both"/>
        <w:rPr>
          <w:bCs/>
        </w:rPr>
      </w:pPr>
      <w:r w:rsidRPr="00D3480D">
        <w:rPr>
          <w:bCs/>
          <w:szCs w:val="20"/>
        </w:rPr>
        <w:t>Die Stellungnahmen sind elektronisch per E-Ma</w:t>
      </w:r>
      <w:r w:rsidRPr="00FF2740">
        <w:rPr>
          <w:bCs/>
          <w:szCs w:val="20"/>
        </w:rPr>
        <w:t xml:space="preserve">il an </w:t>
      </w:r>
      <w:hyperlink r:id="rId6" w:history="1">
        <w:r w:rsidRPr="002C048A">
          <w:rPr>
            <w:rStyle w:val="Hyperlink"/>
            <w:rFonts w:ascii="Helvetica" w:hAnsi="Helvetica" w:cs="Helvetica"/>
            <w:shd w:val="clear" w:color="auto" w:fill="FFFFFF"/>
          </w:rPr>
          <w:t>bauamt@artern.de</w:t>
        </w:r>
      </w:hyperlink>
      <w:r w:rsidRPr="002C048A">
        <w:rPr>
          <w:rFonts w:ascii="Helvetica" w:hAnsi="Helvetica" w:cs="Helvetica"/>
          <w:color w:val="464A54"/>
          <w:shd w:val="clear" w:color="auto" w:fill="FFFFFF"/>
        </w:rPr>
        <w:t xml:space="preserve"> </w:t>
      </w:r>
      <w:r w:rsidRPr="002C048A">
        <w:rPr>
          <w:bCs/>
          <w:szCs w:val="20"/>
        </w:rPr>
        <w:t>z</w:t>
      </w:r>
      <w:r w:rsidRPr="00FF2740">
        <w:rPr>
          <w:bCs/>
          <w:szCs w:val="20"/>
        </w:rPr>
        <w:t>u über</w:t>
      </w:r>
      <w:r w:rsidRPr="00FF2740">
        <w:rPr>
          <w:bCs/>
        </w:rPr>
        <w:t>m</w:t>
      </w:r>
      <w:r w:rsidRPr="004964B8">
        <w:rPr>
          <w:bCs/>
        </w:rPr>
        <w:t>itteln. Be</w:t>
      </w:r>
      <w:r w:rsidRPr="00D3480D">
        <w:rPr>
          <w:bCs/>
        </w:rPr>
        <w:t xml:space="preserve">i Bedarf besteht die Möglichkeit der schriftlichen oder zur Niederschrift vorgebrachten Stellungnahme zu den o.g. </w:t>
      </w:r>
      <w:r>
        <w:rPr>
          <w:bCs/>
        </w:rPr>
        <w:t>Öffnungs</w:t>
      </w:r>
      <w:r w:rsidRPr="00D3480D">
        <w:rPr>
          <w:bCs/>
        </w:rPr>
        <w:t xml:space="preserve">zeiten. </w:t>
      </w:r>
    </w:p>
    <w:p w14:paraId="0F06B469" w14:textId="77777777" w:rsidR="00E0475A" w:rsidRPr="004964B8" w:rsidRDefault="00E0475A" w:rsidP="00E0475A">
      <w:pPr>
        <w:pStyle w:val="Textkrper2"/>
        <w:widowControl w:val="0"/>
        <w:tabs>
          <w:tab w:val="left" w:pos="0"/>
        </w:tabs>
        <w:jc w:val="both"/>
        <w:rPr>
          <w:bCs/>
        </w:rPr>
      </w:pPr>
    </w:p>
    <w:p w14:paraId="0F43D6C5" w14:textId="77777777" w:rsidR="00F40BF8" w:rsidRPr="001C74B5" w:rsidRDefault="00F40BF8" w:rsidP="00F40BF8">
      <w:pPr>
        <w:pStyle w:val="Textkrper3"/>
        <w:rPr>
          <w:szCs w:val="20"/>
        </w:rPr>
      </w:pPr>
      <w:r w:rsidRPr="00FC4C63">
        <w:rPr>
          <w:szCs w:val="20"/>
        </w:rPr>
        <w:t xml:space="preserve">Nicht fristgerecht abgegebene Stellungnahmen können bei der Beschlussfassung über </w:t>
      </w:r>
      <w:r w:rsidR="00A87381">
        <w:rPr>
          <w:szCs w:val="20"/>
        </w:rPr>
        <w:t>die 5. </w:t>
      </w:r>
      <w:r w:rsidRPr="00FC4C63">
        <w:rPr>
          <w:szCs w:val="20"/>
        </w:rPr>
        <w:t>Bebauungsplan</w:t>
      </w:r>
      <w:r w:rsidR="00A87381">
        <w:rPr>
          <w:szCs w:val="20"/>
        </w:rPr>
        <w:t>än</w:t>
      </w:r>
      <w:r w:rsidR="00322E9C">
        <w:rPr>
          <w:szCs w:val="20"/>
        </w:rPr>
        <w:t>d</w:t>
      </w:r>
      <w:r w:rsidR="00A87381">
        <w:rPr>
          <w:szCs w:val="20"/>
        </w:rPr>
        <w:t>erung</w:t>
      </w:r>
      <w:r w:rsidRPr="00FC4C63">
        <w:rPr>
          <w:szCs w:val="20"/>
        </w:rPr>
        <w:t xml:space="preserve"> unberücksichtigt bleiben.</w:t>
      </w:r>
      <w:r w:rsidRPr="001C74B5">
        <w:rPr>
          <w:szCs w:val="20"/>
        </w:rPr>
        <w:t xml:space="preserve"> </w:t>
      </w:r>
    </w:p>
    <w:p w14:paraId="38930701" w14:textId="77777777" w:rsidR="00F40BF8" w:rsidRPr="00322E9C" w:rsidRDefault="00F40BF8" w:rsidP="00F40BF8">
      <w:pPr>
        <w:pStyle w:val="Textkrper3"/>
        <w:rPr>
          <w:szCs w:val="20"/>
        </w:rPr>
      </w:pPr>
    </w:p>
    <w:p w14:paraId="7B80771E" w14:textId="77777777" w:rsidR="00322E9C" w:rsidRDefault="00F40BF8" w:rsidP="00F40BF8">
      <w:pPr>
        <w:pStyle w:val="Textkrper3"/>
        <w:rPr>
          <w:szCs w:val="20"/>
        </w:rPr>
      </w:pPr>
      <w:r w:rsidRPr="00322E9C">
        <w:rPr>
          <w:szCs w:val="20"/>
        </w:rPr>
        <w:t xml:space="preserve">Hinweise: </w:t>
      </w:r>
    </w:p>
    <w:p w14:paraId="0A66BE3A" w14:textId="77777777" w:rsidR="00F40BF8" w:rsidRPr="00322E9C" w:rsidRDefault="00F40BF8" w:rsidP="00F40BF8">
      <w:pPr>
        <w:pStyle w:val="Textkrper3"/>
        <w:rPr>
          <w:szCs w:val="20"/>
        </w:rPr>
      </w:pPr>
      <w:r w:rsidRPr="00322E9C">
        <w:rPr>
          <w:szCs w:val="20"/>
        </w:rPr>
        <w:t>Bei der Abgabe von Stellungnahmen ist die Angabe der Anschrift des Verfassers zweckmäßig. Eine Mitteilung des Abwägungsergebnisses ist andernfalls nicht möglich. Ohne Zuordnung der Stellungnahme kann die Einschätzung der Betroffenheit privater Belange erschwert sein. Mit der Abgabe der Stellungnahme wird in die Erhebung, Verarbeitung und Nutzung personenbezogener Daten zum Zwecke der Durchführung des Bauleitplanverfahrens eingewilligt. Über die eingegangenen Stellungnahmen wird in öffentlicher Sitzung des Stadtrates anonymisiert beraten und entschieden.</w:t>
      </w:r>
    </w:p>
    <w:p w14:paraId="229C6228" w14:textId="77777777" w:rsidR="00F40BF8" w:rsidRPr="001C74B5" w:rsidRDefault="00F40BF8" w:rsidP="00F40BF8">
      <w:pPr>
        <w:pStyle w:val="Textkrper3"/>
        <w:rPr>
          <w:szCs w:val="20"/>
        </w:rPr>
      </w:pPr>
    </w:p>
    <w:p w14:paraId="646E5D04" w14:textId="77777777" w:rsidR="00322E9C" w:rsidRPr="004964B8" w:rsidRDefault="00322E9C" w:rsidP="00322E9C">
      <w:pPr>
        <w:pStyle w:val="Textkrper2"/>
        <w:widowControl w:val="0"/>
        <w:tabs>
          <w:tab w:val="left" w:pos="0"/>
        </w:tabs>
        <w:jc w:val="both"/>
        <w:rPr>
          <w:b/>
          <w:szCs w:val="20"/>
          <w:u w:val="single"/>
        </w:rPr>
      </w:pPr>
      <w:r w:rsidRPr="004964B8">
        <w:rPr>
          <w:b/>
          <w:szCs w:val="20"/>
          <w:u w:val="single"/>
        </w:rPr>
        <w:t>Beteiligung der Träger öffentlicher Belange:</w:t>
      </w:r>
    </w:p>
    <w:p w14:paraId="78F33D0A" w14:textId="77777777" w:rsidR="00322E9C" w:rsidRPr="004964B8" w:rsidRDefault="00322E9C" w:rsidP="00322E9C">
      <w:pPr>
        <w:pStyle w:val="Textkrper2"/>
        <w:jc w:val="both"/>
        <w:rPr>
          <w:szCs w:val="20"/>
        </w:rPr>
      </w:pPr>
      <w:r w:rsidRPr="004964B8">
        <w:rPr>
          <w:szCs w:val="20"/>
        </w:rPr>
        <w:t xml:space="preserve">Die betroffenen Behörden und sonstige Träger öffentlicher Belange werden elektronisch beteiligt und erhalten innerhalb einer </w:t>
      </w:r>
      <w:r>
        <w:rPr>
          <w:szCs w:val="20"/>
        </w:rPr>
        <w:t>einmonatigen</w:t>
      </w:r>
      <w:r w:rsidRPr="004964B8">
        <w:rPr>
          <w:szCs w:val="20"/>
        </w:rPr>
        <w:t xml:space="preserve"> Frist die Möglichkeit zur Abg</w:t>
      </w:r>
      <w:r>
        <w:rPr>
          <w:szCs w:val="20"/>
        </w:rPr>
        <w:t>abe einer Stellungnahme</w:t>
      </w:r>
      <w:r>
        <w:rPr>
          <w:szCs w:val="20"/>
        </w:rPr>
        <w:br/>
      </w:r>
      <w:r w:rsidRPr="004964B8">
        <w:rPr>
          <w:szCs w:val="20"/>
        </w:rPr>
        <w:t xml:space="preserve">(§ 4 Abs. </w:t>
      </w:r>
      <w:r>
        <w:rPr>
          <w:szCs w:val="20"/>
        </w:rPr>
        <w:t>2</w:t>
      </w:r>
      <w:r w:rsidRPr="004964B8">
        <w:rPr>
          <w:szCs w:val="20"/>
        </w:rPr>
        <w:t xml:space="preserve"> BauGB). </w:t>
      </w:r>
    </w:p>
    <w:p w14:paraId="267999A0" w14:textId="77777777" w:rsidR="00322E9C" w:rsidRPr="004964B8" w:rsidRDefault="00322E9C" w:rsidP="00322E9C">
      <w:pPr>
        <w:pStyle w:val="Textkrper2"/>
        <w:jc w:val="both"/>
        <w:rPr>
          <w:szCs w:val="20"/>
        </w:rPr>
      </w:pPr>
    </w:p>
    <w:p w14:paraId="220765AB" w14:textId="77777777" w:rsidR="00322E9C" w:rsidRPr="004964B8" w:rsidRDefault="00322E9C" w:rsidP="00322E9C">
      <w:pPr>
        <w:jc w:val="both"/>
        <w:rPr>
          <w:rFonts w:ascii="Arial" w:hAnsi="Arial" w:cs="Arial"/>
          <w:b/>
          <w:sz w:val="20"/>
          <w:szCs w:val="20"/>
          <w:u w:val="single"/>
        </w:rPr>
      </w:pPr>
      <w:r w:rsidRPr="004964B8">
        <w:rPr>
          <w:rFonts w:ascii="Arial" w:hAnsi="Arial" w:cs="Arial"/>
          <w:b/>
          <w:sz w:val="20"/>
          <w:szCs w:val="20"/>
          <w:u w:val="single"/>
        </w:rPr>
        <w:t>Umweltprüfung</w:t>
      </w:r>
    </w:p>
    <w:p w14:paraId="10D42319" w14:textId="77777777" w:rsidR="00322E9C" w:rsidRDefault="00322E9C" w:rsidP="00322E9C">
      <w:pPr>
        <w:pStyle w:val="Textkrper3"/>
        <w:rPr>
          <w:szCs w:val="20"/>
        </w:rPr>
      </w:pPr>
      <w:r w:rsidRPr="00322E9C">
        <w:rPr>
          <w:szCs w:val="20"/>
        </w:rPr>
        <w:t>Das Verfahren zur Aufstellung der 5. Änderung des Bebauungsplanes wird im vereinfachten Verfahren gem. § 13 a BauGB i. V. m. § 13 BauGB durchgeführt. Von der Umweltprüfung nach § 2 Abs. 4, von dem Umweltbericht nach § 2a und von der Angabe nach § 3 Abs. 2 Satz 2 (welche Art umweltrelevanter Informationen verfügbar sind) wird abgesehen.</w:t>
      </w:r>
    </w:p>
    <w:p w14:paraId="35531E9F" w14:textId="77777777" w:rsidR="00322E9C" w:rsidRPr="004964B8" w:rsidRDefault="00322E9C" w:rsidP="00322E9C">
      <w:pPr>
        <w:jc w:val="both"/>
        <w:rPr>
          <w:rFonts w:ascii="Arial" w:hAnsi="Arial" w:cs="Arial"/>
          <w:sz w:val="20"/>
          <w:szCs w:val="20"/>
        </w:rPr>
      </w:pPr>
    </w:p>
    <w:p w14:paraId="50CA7780" w14:textId="77777777" w:rsidR="00322E9C" w:rsidRPr="004964B8" w:rsidRDefault="00322E9C" w:rsidP="00322E9C">
      <w:pPr>
        <w:jc w:val="both"/>
        <w:rPr>
          <w:rFonts w:ascii="Arial" w:hAnsi="Arial" w:cs="Arial"/>
          <w:sz w:val="20"/>
          <w:szCs w:val="20"/>
        </w:rPr>
      </w:pPr>
      <w:r w:rsidRPr="004964B8">
        <w:rPr>
          <w:rFonts w:ascii="Arial" w:hAnsi="Arial" w:cs="Arial"/>
          <w:sz w:val="20"/>
          <w:szCs w:val="20"/>
        </w:rPr>
        <w:t>Folgende</w:t>
      </w:r>
      <w:r w:rsidR="00625917">
        <w:rPr>
          <w:rFonts w:ascii="Arial" w:hAnsi="Arial" w:cs="Arial"/>
          <w:sz w:val="20"/>
          <w:szCs w:val="20"/>
        </w:rPr>
        <w:t>s</w:t>
      </w:r>
      <w:r w:rsidRPr="004964B8">
        <w:rPr>
          <w:rFonts w:ascii="Arial" w:hAnsi="Arial" w:cs="Arial"/>
          <w:sz w:val="20"/>
          <w:szCs w:val="20"/>
        </w:rPr>
        <w:t xml:space="preserve"> Gutachten lieg</w:t>
      </w:r>
      <w:r w:rsidR="00625917">
        <w:rPr>
          <w:rFonts w:ascii="Arial" w:hAnsi="Arial" w:cs="Arial"/>
          <w:sz w:val="20"/>
          <w:szCs w:val="20"/>
        </w:rPr>
        <w:t>t</w:t>
      </w:r>
      <w:r w:rsidRPr="004964B8">
        <w:rPr>
          <w:rFonts w:ascii="Arial" w:hAnsi="Arial" w:cs="Arial"/>
          <w:sz w:val="20"/>
          <w:szCs w:val="20"/>
        </w:rPr>
        <w:t xml:space="preserve"> </w:t>
      </w:r>
      <w:r w:rsidR="00625917">
        <w:rPr>
          <w:rFonts w:ascii="Arial" w:hAnsi="Arial" w:cs="Arial"/>
          <w:sz w:val="20"/>
          <w:szCs w:val="20"/>
        </w:rPr>
        <w:t>zum E</w:t>
      </w:r>
      <w:r w:rsidRPr="004964B8">
        <w:rPr>
          <w:rFonts w:ascii="Arial" w:hAnsi="Arial" w:cs="Arial"/>
          <w:sz w:val="20"/>
          <w:szCs w:val="20"/>
        </w:rPr>
        <w:t xml:space="preserve">ntwurf vor und </w:t>
      </w:r>
      <w:r w:rsidR="00625917">
        <w:rPr>
          <w:rFonts w:ascii="Arial" w:hAnsi="Arial" w:cs="Arial"/>
          <w:sz w:val="20"/>
          <w:szCs w:val="20"/>
        </w:rPr>
        <w:t>kann</w:t>
      </w:r>
      <w:r w:rsidRPr="004964B8">
        <w:rPr>
          <w:rFonts w:ascii="Arial" w:hAnsi="Arial" w:cs="Arial"/>
          <w:sz w:val="20"/>
          <w:szCs w:val="20"/>
        </w:rPr>
        <w:t xml:space="preserve"> </w:t>
      </w:r>
      <w:r>
        <w:rPr>
          <w:rFonts w:ascii="Arial" w:hAnsi="Arial" w:cs="Arial"/>
          <w:sz w:val="20"/>
          <w:szCs w:val="20"/>
        </w:rPr>
        <w:t xml:space="preserve">ebenfalls </w:t>
      </w:r>
      <w:r w:rsidRPr="004964B8">
        <w:rPr>
          <w:rFonts w:ascii="Arial" w:hAnsi="Arial" w:cs="Arial"/>
          <w:sz w:val="20"/>
          <w:szCs w:val="20"/>
        </w:rPr>
        <w:t>eingesehen werden:</w:t>
      </w:r>
    </w:p>
    <w:p w14:paraId="02575D1E" w14:textId="77777777" w:rsidR="00625917" w:rsidRPr="00625917" w:rsidRDefault="00625917" w:rsidP="00625917">
      <w:pPr>
        <w:numPr>
          <w:ilvl w:val="0"/>
          <w:numId w:val="1"/>
        </w:numPr>
        <w:jc w:val="both"/>
        <w:rPr>
          <w:rFonts w:ascii="Arial" w:hAnsi="Arial" w:cs="Arial"/>
          <w:sz w:val="20"/>
          <w:szCs w:val="20"/>
        </w:rPr>
      </w:pPr>
      <w:r w:rsidRPr="00625917">
        <w:rPr>
          <w:rFonts w:ascii="Arial" w:hAnsi="Arial" w:cs="Arial"/>
          <w:sz w:val="20"/>
          <w:szCs w:val="20"/>
        </w:rPr>
        <w:t>Auswirkungsanalyse zum geplanten Neubau (inkl. Erweiterung) eines Edeka-Marktes am Standort</w:t>
      </w:r>
      <w:r>
        <w:rPr>
          <w:rFonts w:ascii="Arial" w:hAnsi="Arial" w:cs="Arial"/>
          <w:sz w:val="20"/>
          <w:szCs w:val="20"/>
        </w:rPr>
        <w:t xml:space="preserve"> </w:t>
      </w:r>
      <w:proofErr w:type="spellStart"/>
      <w:r w:rsidRPr="00625917">
        <w:rPr>
          <w:rFonts w:ascii="Arial" w:hAnsi="Arial" w:cs="Arial"/>
          <w:sz w:val="20"/>
          <w:szCs w:val="20"/>
        </w:rPr>
        <w:t>Kachstedter</w:t>
      </w:r>
      <w:proofErr w:type="spellEnd"/>
      <w:r w:rsidRPr="00625917">
        <w:rPr>
          <w:rFonts w:ascii="Arial" w:hAnsi="Arial" w:cs="Arial"/>
          <w:sz w:val="20"/>
          <w:szCs w:val="20"/>
        </w:rPr>
        <w:t xml:space="preserve"> Straße in Artern</w:t>
      </w:r>
      <w:r>
        <w:rPr>
          <w:rFonts w:ascii="Arial" w:hAnsi="Arial" w:cs="Arial"/>
          <w:sz w:val="20"/>
          <w:szCs w:val="20"/>
        </w:rPr>
        <w:t xml:space="preserve"> (Stand 26.04.2024)</w:t>
      </w:r>
    </w:p>
    <w:p w14:paraId="6C9C05C9" w14:textId="77777777" w:rsidR="00322E9C" w:rsidRPr="004964B8" w:rsidRDefault="00322E9C" w:rsidP="00322E9C">
      <w:pPr>
        <w:jc w:val="both"/>
        <w:rPr>
          <w:rFonts w:ascii="Arial" w:hAnsi="Arial" w:cs="Arial"/>
          <w:sz w:val="20"/>
          <w:szCs w:val="20"/>
        </w:rPr>
      </w:pPr>
    </w:p>
    <w:p w14:paraId="3896F193" w14:textId="77777777" w:rsidR="00322E9C" w:rsidRPr="004964B8" w:rsidRDefault="00322E9C" w:rsidP="00322E9C">
      <w:pPr>
        <w:jc w:val="both"/>
        <w:rPr>
          <w:rFonts w:ascii="Arial" w:hAnsi="Arial" w:cs="Arial"/>
          <w:b/>
          <w:sz w:val="20"/>
          <w:u w:val="single"/>
        </w:rPr>
      </w:pPr>
      <w:r w:rsidRPr="004964B8">
        <w:rPr>
          <w:rFonts w:ascii="Arial" w:hAnsi="Arial" w:cs="Arial"/>
          <w:b/>
          <w:sz w:val="20"/>
          <w:u w:val="single"/>
        </w:rPr>
        <w:t>Datenschutz:</w:t>
      </w:r>
    </w:p>
    <w:p w14:paraId="11BE610F" w14:textId="77777777" w:rsidR="00322E9C" w:rsidRPr="004964B8" w:rsidRDefault="00322E9C" w:rsidP="00322E9C">
      <w:pPr>
        <w:jc w:val="both"/>
        <w:rPr>
          <w:rFonts w:ascii="Arial" w:hAnsi="Arial" w:cs="Arial"/>
          <w:sz w:val="20"/>
        </w:rPr>
      </w:pPr>
      <w:r w:rsidRPr="004964B8">
        <w:rPr>
          <w:rFonts w:ascii="Arial" w:hAnsi="Arial" w:cs="Arial"/>
          <w:sz w:val="20"/>
        </w:rPr>
        <w:t>Die Verarbeitung personenbezogener Daten erfolgt auf der Grundlage</w:t>
      </w:r>
      <w:r>
        <w:rPr>
          <w:rFonts w:ascii="Arial" w:hAnsi="Arial" w:cs="Arial"/>
          <w:sz w:val="20"/>
        </w:rPr>
        <w:t xml:space="preserve"> der Art. 6 Abs. 1 Buchstabe e </w:t>
      </w:r>
      <w:r w:rsidRPr="004964B8">
        <w:rPr>
          <w:rFonts w:ascii="Arial" w:hAnsi="Arial" w:cs="Arial"/>
          <w:sz w:val="20"/>
        </w:rPr>
        <w:t xml:space="preserve">DSGVO i. V. mit § 3 BauGB und der </w:t>
      </w:r>
      <w:proofErr w:type="spellStart"/>
      <w:r w:rsidRPr="004964B8">
        <w:rPr>
          <w:rFonts w:ascii="Arial" w:hAnsi="Arial" w:cs="Arial"/>
          <w:sz w:val="20"/>
        </w:rPr>
        <w:t>ThürDSGVO</w:t>
      </w:r>
      <w:proofErr w:type="spellEnd"/>
      <w:r w:rsidRPr="004964B8">
        <w:rPr>
          <w:rFonts w:ascii="Arial" w:hAnsi="Arial" w:cs="Arial"/>
          <w:sz w:val="20"/>
        </w:rPr>
        <w:t>. Sofern Sie Ihre Stellungnahme ohne Absenderangaben abgeben (Mail-Adresse bzw. Anschrift), erhalten Sie keine Mitteilung über das Ergebnis der Prüfung.</w:t>
      </w:r>
    </w:p>
    <w:p w14:paraId="4F9E28F5" w14:textId="77777777" w:rsidR="00322E9C" w:rsidRPr="00FE03D8" w:rsidRDefault="00322E9C" w:rsidP="00322E9C">
      <w:pPr>
        <w:pStyle w:val="Textkrper2"/>
        <w:tabs>
          <w:tab w:val="left" w:pos="4500"/>
        </w:tabs>
        <w:jc w:val="both"/>
        <w:rPr>
          <w:bCs/>
          <w:szCs w:val="20"/>
        </w:rPr>
      </w:pPr>
    </w:p>
    <w:p w14:paraId="019614CD" w14:textId="77777777" w:rsidR="00F40BF8" w:rsidRPr="00836E4D" w:rsidRDefault="00F40BF8" w:rsidP="00F40BF8">
      <w:pPr>
        <w:pStyle w:val="Textkrper2"/>
        <w:rPr>
          <w:rFonts w:cs="Arial"/>
        </w:rPr>
      </w:pPr>
    </w:p>
    <w:p w14:paraId="75A8AF1F" w14:textId="77777777" w:rsidR="00F40BF8" w:rsidRPr="00836E4D" w:rsidRDefault="00F40BF8" w:rsidP="00F40BF8">
      <w:pPr>
        <w:pStyle w:val="Textkrper2"/>
        <w:rPr>
          <w:rFonts w:cs="Arial"/>
        </w:rPr>
      </w:pPr>
      <w:r w:rsidRPr="00836E4D">
        <w:rPr>
          <w:rFonts w:cs="Arial"/>
        </w:rPr>
        <w:t xml:space="preserve">Die </w:t>
      </w:r>
      <w:r w:rsidR="00836E4D" w:rsidRPr="00836E4D">
        <w:rPr>
          <w:rFonts w:cs="Arial"/>
        </w:rPr>
        <w:t>Veröffentlichung</w:t>
      </w:r>
      <w:r w:rsidRPr="00836E4D">
        <w:rPr>
          <w:rFonts w:cs="Arial"/>
        </w:rPr>
        <w:t xml:space="preserve"> wird hiermit entsprechend § 3 Abs. 2 BauGB ortsüblich bekannt gemacht.</w:t>
      </w:r>
    </w:p>
    <w:p w14:paraId="6353305F" w14:textId="77777777" w:rsidR="00F40BF8" w:rsidRPr="00836E4D" w:rsidRDefault="00F40BF8" w:rsidP="00F40BF8">
      <w:pPr>
        <w:pStyle w:val="Textkrper2"/>
        <w:rPr>
          <w:rFonts w:cs="Arial"/>
          <w:szCs w:val="20"/>
        </w:rPr>
      </w:pPr>
    </w:p>
    <w:p w14:paraId="0973987D" w14:textId="77777777" w:rsidR="00F40BF8" w:rsidRPr="00165487" w:rsidRDefault="00F40BF8" w:rsidP="00F40BF8">
      <w:pPr>
        <w:pStyle w:val="Textkrper2"/>
        <w:tabs>
          <w:tab w:val="left" w:pos="1560"/>
        </w:tabs>
        <w:jc w:val="both"/>
        <w:rPr>
          <w:rFonts w:cs="Arial"/>
          <w:b/>
          <w:bCs/>
          <w:szCs w:val="20"/>
        </w:rPr>
      </w:pPr>
    </w:p>
    <w:p w14:paraId="32AD9D12" w14:textId="77777777" w:rsidR="00F40BF8" w:rsidRPr="00165487" w:rsidRDefault="00F40BF8" w:rsidP="00F40BF8">
      <w:pPr>
        <w:pStyle w:val="Textkrper2"/>
        <w:tabs>
          <w:tab w:val="left" w:pos="1560"/>
        </w:tabs>
        <w:jc w:val="both"/>
        <w:rPr>
          <w:rFonts w:cs="Arial"/>
          <w:b/>
          <w:bCs/>
          <w:szCs w:val="20"/>
        </w:rPr>
      </w:pPr>
    </w:p>
    <w:p w14:paraId="496F9514" w14:textId="77777777" w:rsidR="00F40BF8" w:rsidRDefault="00F40BF8" w:rsidP="00F40BF8">
      <w:pPr>
        <w:pStyle w:val="Textkrper2"/>
        <w:tabs>
          <w:tab w:val="left" w:pos="1560"/>
        </w:tabs>
        <w:jc w:val="both"/>
        <w:rPr>
          <w:rFonts w:cs="Arial"/>
          <w:b/>
          <w:bCs/>
          <w:szCs w:val="20"/>
        </w:rPr>
      </w:pPr>
    </w:p>
    <w:p w14:paraId="58B6FC6D" w14:textId="77777777" w:rsidR="00836E4D" w:rsidRPr="00165487" w:rsidRDefault="00836E4D" w:rsidP="00F40BF8">
      <w:pPr>
        <w:pStyle w:val="Textkrper2"/>
        <w:tabs>
          <w:tab w:val="left" w:pos="1560"/>
        </w:tabs>
        <w:jc w:val="both"/>
        <w:rPr>
          <w:rFonts w:cs="Arial"/>
          <w:b/>
          <w:bCs/>
          <w:szCs w:val="20"/>
        </w:rPr>
      </w:pPr>
    </w:p>
    <w:p w14:paraId="7EFECB78" w14:textId="77777777" w:rsidR="00F40BF8" w:rsidRPr="00165487" w:rsidRDefault="00F40BF8" w:rsidP="00F40BF8">
      <w:pPr>
        <w:pStyle w:val="Textkrper2"/>
        <w:tabs>
          <w:tab w:val="left" w:pos="1560"/>
        </w:tabs>
        <w:jc w:val="both"/>
        <w:rPr>
          <w:rFonts w:cs="Arial"/>
          <w:b/>
          <w:bCs/>
          <w:szCs w:val="20"/>
        </w:rPr>
      </w:pPr>
    </w:p>
    <w:p w14:paraId="0FD0ADB0" w14:textId="77777777" w:rsidR="00F40BF8" w:rsidRPr="00165487" w:rsidRDefault="00836E4D" w:rsidP="00F40BF8">
      <w:pPr>
        <w:tabs>
          <w:tab w:val="left" w:pos="2880"/>
        </w:tabs>
        <w:rPr>
          <w:rFonts w:ascii="Arial" w:hAnsi="Arial" w:cs="Arial"/>
          <w:sz w:val="20"/>
          <w:szCs w:val="20"/>
        </w:rPr>
      </w:pPr>
      <w:r>
        <w:rPr>
          <w:rFonts w:ascii="Arial" w:hAnsi="Arial" w:cs="Arial"/>
          <w:sz w:val="20"/>
          <w:szCs w:val="20"/>
        </w:rPr>
        <w:t>Blümel</w:t>
      </w:r>
    </w:p>
    <w:p w14:paraId="53A3EC6A" w14:textId="77777777" w:rsidR="00FA305E" w:rsidRDefault="00F40BF8" w:rsidP="00F40BF8">
      <w:pPr>
        <w:tabs>
          <w:tab w:val="left" w:pos="2880"/>
        </w:tabs>
        <w:rPr>
          <w:rFonts w:ascii="Arial" w:hAnsi="Arial" w:cs="Arial"/>
          <w:sz w:val="20"/>
          <w:szCs w:val="20"/>
        </w:rPr>
      </w:pPr>
      <w:r w:rsidRPr="00165487">
        <w:rPr>
          <w:rFonts w:ascii="Arial" w:hAnsi="Arial" w:cs="Arial"/>
          <w:sz w:val="20"/>
          <w:szCs w:val="20"/>
        </w:rPr>
        <w:t>Bürgermeister</w:t>
      </w:r>
      <w:r w:rsidRPr="00165487">
        <w:rPr>
          <w:rFonts w:ascii="Arial" w:hAnsi="Arial" w:cs="Arial"/>
          <w:sz w:val="20"/>
          <w:szCs w:val="20"/>
        </w:rPr>
        <w:tab/>
      </w:r>
      <w:r w:rsidRPr="00165487">
        <w:rPr>
          <w:rFonts w:ascii="Arial" w:hAnsi="Arial" w:cs="Arial"/>
          <w:sz w:val="20"/>
          <w:szCs w:val="20"/>
        </w:rPr>
        <w:tab/>
      </w:r>
      <w:r w:rsidRPr="00165487">
        <w:rPr>
          <w:rFonts w:ascii="Arial" w:hAnsi="Arial" w:cs="Arial"/>
          <w:sz w:val="20"/>
          <w:szCs w:val="20"/>
        </w:rPr>
        <w:tab/>
      </w:r>
      <w:r w:rsidRPr="00165487">
        <w:rPr>
          <w:rFonts w:ascii="Arial" w:hAnsi="Arial" w:cs="Arial"/>
          <w:sz w:val="20"/>
          <w:szCs w:val="20"/>
        </w:rPr>
        <w:tab/>
        <w:t>-Siegel-</w:t>
      </w:r>
    </w:p>
    <w:p w14:paraId="52B1702E" w14:textId="77777777" w:rsidR="00FA305E" w:rsidRDefault="00FA305E">
      <w:pPr>
        <w:spacing w:after="160" w:line="259" w:lineRule="auto"/>
        <w:rPr>
          <w:rFonts w:ascii="Arial" w:hAnsi="Arial" w:cs="Arial"/>
          <w:sz w:val="20"/>
          <w:szCs w:val="20"/>
        </w:rPr>
      </w:pPr>
      <w:r>
        <w:rPr>
          <w:rFonts w:ascii="Arial" w:hAnsi="Arial" w:cs="Arial"/>
          <w:sz w:val="20"/>
          <w:szCs w:val="20"/>
        </w:rPr>
        <w:br w:type="page"/>
      </w:r>
    </w:p>
    <w:p w14:paraId="7C296E19" w14:textId="77777777" w:rsidR="00F40BF8" w:rsidRDefault="00FA305E" w:rsidP="00F40BF8">
      <w:pPr>
        <w:tabs>
          <w:tab w:val="left" w:pos="2880"/>
        </w:tabs>
        <w:rPr>
          <w:rFonts w:ascii="Arial" w:hAnsi="Arial" w:cs="Arial"/>
          <w:sz w:val="20"/>
          <w:szCs w:val="20"/>
        </w:rPr>
      </w:pPr>
      <w:r>
        <w:rPr>
          <w:rFonts w:ascii="Arial" w:hAnsi="Arial" w:cs="Arial"/>
          <w:sz w:val="20"/>
          <w:szCs w:val="20"/>
        </w:rPr>
        <w:lastRenderedPageBreak/>
        <w:t>Anlage</w:t>
      </w:r>
      <w:r w:rsidR="00A05A01">
        <w:rPr>
          <w:rFonts w:ascii="Arial" w:hAnsi="Arial" w:cs="Arial"/>
          <w:sz w:val="20"/>
          <w:szCs w:val="20"/>
        </w:rPr>
        <w:t>:</w:t>
      </w:r>
    </w:p>
    <w:p w14:paraId="5C71A9AB" w14:textId="77777777" w:rsidR="00FA305E" w:rsidRPr="00165487" w:rsidRDefault="00836E4D" w:rsidP="00F40BF8">
      <w:pPr>
        <w:tabs>
          <w:tab w:val="left" w:pos="2880"/>
        </w:tabs>
        <w:rPr>
          <w:rFonts w:ascii="Arial" w:hAnsi="Arial" w:cs="Arial"/>
          <w:sz w:val="20"/>
          <w:szCs w:val="20"/>
        </w:rPr>
      </w:pPr>
      <w:r>
        <w:rPr>
          <w:noProof/>
        </w:rPr>
        <w:drawing>
          <wp:inline distT="0" distB="0" distL="0" distR="0" wp14:anchorId="51FD3E99" wp14:editId="7B574819">
            <wp:extent cx="5322627" cy="890276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332" t="3328" r="5576" b="1516"/>
                    <a:stretch/>
                  </pic:blipFill>
                  <pic:spPr bwMode="auto">
                    <a:xfrm>
                      <a:off x="0" y="0"/>
                      <a:ext cx="5369612" cy="8981356"/>
                    </a:xfrm>
                    <a:prstGeom prst="rect">
                      <a:avLst/>
                    </a:prstGeom>
                    <a:ln>
                      <a:noFill/>
                    </a:ln>
                    <a:extLst>
                      <a:ext uri="{53640926-AAD7-44D8-BBD7-CCE9431645EC}">
                        <a14:shadowObscured xmlns:a14="http://schemas.microsoft.com/office/drawing/2010/main"/>
                      </a:ext>
                    </a:extLst>
                  </pic:spPr>
                </pic:pic>
              </a:graphicData>
            </a:graphic>
          </wp:inline>
        </w:drawing>
      </w:r>
    </w:p>
    <w:sectPr w:rsidR="00FA305E" w:rsidRPr="00165487" w:rsidSect="009C509F">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D26E7"/>
    <w:multiLevelType w:val="hybridMultilevel"/>
    <w:tmpl w:val="6C02F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6D5AAA"/>
    <w:multiLevelType w:val="hybridMultilevel"/>
    <w:tmpl w:val="ED64B1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9573520">
    <w:abstractNumId w:val="0"/>
  </w:num>
  <w:num w:numId="2" w16cid:durableId="490558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D2"/>
    <w:rsid w:val="002C048A"/>
    <w:rsid w:val="002F2CD2"/>
    <w:rsid w:val="00322E9C"/>
    <w:rsid w:val="00401E99"/>
    <w:rsid w:val="004F0C71"/>
    <w:rsid w:val="00625917"/>
    <w:rsid w:val="00681C8A"/>
    <w:rsid w:val="00836E4D"/>
    <w:rsid w:val="00873823"/>
    <w:rsid w:val="00915BC1"/>
    <w:rsid w:val="009C509F"/>
    <w:rsid w:val="00A05A01"/>
    <w:rsid w:val="00A87381"/>
    <w:rsid w:val="00BA1C72"/>
    <w:rsid w:val="00BF6DF1"/>
    <w:rsid w:val="00DD344B"/>
    <w:rsid w:val="00E0475A"/>
    <w:rsid w:val="00EC2479"/>
    <w:rsid w:val="00F40BF8"/>
    <w:rsid w:val="00FA30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C02E"/>
  <w15:chartTrackingRefBased/>
  <w15:docId w15:val="{8C4C3C38-0153-4B9B-9B20-BEE6DF83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0BF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F40BF8"/>
    <w:rPr>
      <w:rFonts w:ascii="Arial" w:hAnsi="Arial"/>
      <w:sz w:val="20"/>
    </w:rPr>
  </w:style>
  <w:style w:type="character" w:customStyle="1" w:styleId="Textkrper2Zchn">
    <w:name w:val="Textkörper 2 Zchn"/>
    <w:basedOn w:val="Absatz-Standardschriftart"/>
    <w:link w:val="Textkrper2"/>
    <w:rsid w:val="00F40BF8"/>
    <w:rPr>
      <w:rFonts w:ascii="Arial" w:eastAsia="Times New Roman" w:hAnsi="Arial" w:cs="Times New Roman"/>
      <w:sz w:val="20"/>
      <w:szCs w:val="24"/>
      <w:lang w:eastAsia="de-DE"/>
    </w:rPr>
  </w:style>
  <w:style w:type="paragraph" w:styleId="Textkrper3">
    <w:name w:val="Body Text 3"/>
    <w:basedOn w:val="Standard"/>
    <w:link w:val="Textkrper3Zchn"/>
    <w:rsid w:val="00F40BF8"/>
    <w:pPr>
      <w:jc w:val="both"/>
    </w:pPr>
    <w:rPr>
      <w:rFonts w:ascii="Arial" w:hAnsi="Arial"/>
      <w:sz w:val="20"/>
    </w:rPr>
  </w:style>
  <w:style w:type="character" w:customStyle="1" w:styleId="Textkrper3Zchn">
    <w:name w:val="Textkörper 3 Zchn"/>
    <w:basedOn w:val="Absatz-Standardschriftart"/>
    <w:link w:val="Textkrper3"/>
    <w:rsid w:val="00F40BF8"/>
    <w:rPr>
      <w:rFonts w:ascii="Arial" w:eastAsia="Times New Roman" w:hAnsi="Arial" w:cs="Times New Roman"/>
      <w:sz w:val="20"/>
      <w:szCs w:val="24"/>
      <w:lang w:eastAsia="de-DE"/>
    </w:rPr>
  </w:style>
  <w:style w:type="paragraph" w:styleId="Textkrper">
    <w:name w:val="Body Text"/>
    <w:basedOn w:val="Standard"/>
    <w:link w:val="TextkrperZchn"/>
    <w:uiPriority w:val="99"/>
    <w:semiHidden/>
    <w:unhideWhenUsed/>
    <w:rsid w:val="00F40BF8"/>
    <w:pPr>
      <w:spacing w:after="120"/>
    </w:pPr>
  </w:style>
  <w:style w:type="character" w:customStyle="1" w:styleId="TextkrperZchn">
    <w:name w:val="Textkörper Zchn"/>
    <w:basedOn w:val="Absatz-Standardschriftart"/>
    <w:link w:val="Textkrper"/>
    <w:uiPriority w:val="99"/>
    <w:semiHidden/>
    <w:rsid w:val="00F40BF8"/>
    <w:rPr>
      <w:rFonts w:ascii="Times New Roman" w:eastAsia="Times New Roman" w:hAnsi="Times New Roman" w:cs="Times New Roman"/>
      <w:sz w:val="24"/>
      <w:szCs w:val="24"/>
      <w:lang w:eastAsia="de-DE"/>
    </w:rPr>
  </w:style>
  <w:style w:type="character" w:styleId="Hyperlink">
    <w:name w:val="Hyperlink"/>
    <w:rsid w:val="00F40BF8"/>
    <w:rPr>
      <w:color w:val="0000FF"/>
      <w:u w:val="single"/>
    </w:rPr>
  </w:style>
  <w:style w:type="paragraph" w:customStyle="1" w:styleId="Absatz1">
    <w:name w:val="Absatz1"/>
    <w:basedOn w:val="Standard"/>
    <w:rsid w:val="00401E99"/>
    <w:pPr>
      <w:tabs>
        <w:tab w:val="left" w:pos="1418"/>
        <w:tab w:val="left" w:pos="2835"/>
        <w:tab w:val="left" w:pos="3969"/>
        <w:tab w:val="left" w:pos="5103"/>
        <w:tab w:val="left" w:pos="6237"/>
        <w:tab w:val="left" w:pos="7938"/>
        <w:tab w:val="right" w:pos="9639"/>
      </w:tabs>
      <w:spacing w:before="120" w:after="120" w:line="240" w:lineRule="atLeast"/>
      <w:jc w:val="both"/>
    </w:pPr>
    <w:rPr>
      <w:rFonts w:ascii="Arial" w:hAnsi="Arial"/>
      <w:sz w:val="22"/>
      <w:szCs w:val="20"/>
    </w:rPr>
  </w:style>
  <w:style w:type="character" w:styleId="BesuchterLink">
    <w:name w:val="FollowedHyperlink"/>
    <w:basedOn w:val="Absatz-Standardschriftart"/>
    <w:uiPriority w:val="99"/>
    <w:semiHidden/>
    <w:unhideWhenUsed/>
    <w:rsid w:val="00DD344B"/>
    <w:rPr>
      <w:color w:val="954F72" w:themeColor="followedHyperlink"/>
      <w:u w:val="single"/>
    </w:rPr>
  </w:style>
  <w:style w:type="paragraph" w:styleId="Fuzeile">
    <w:name w:val="footer"/>
    <w:basedOn w:val="Standard"/>
    <w:link w:val="FuzeileZchn"/>
    <w:rsid w:val="00625917"/>
    <w:pPr>
      <w:tabs>
        <w:tab w:val="center" w:pos="4536"/>
        <w:tab w:val="right" w:pos="9072"/>
      </w:tabs>
    </w:pPr>
    <w:rPr>
      <w:sz w:val="20"/>
      <w:szCs w:val="20"/>
    </w:rPr>
  </w:style>
  <w:style w:type="character" w:customStyle="1" w:styleId="FuzeileZchn">
    <w:name w:val="Fußzeile Zchn"/>
    <w:basedOn w:val="Absatz-Standardschriftart"/>
    <w:link w:val="Fuzeile"/>
    <w:rsid w:val="00625917"/>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uamt@artern.de" TargetMode="External"/><Relationship Id="rId5" Type="http://schemas.openxmlformats.org/officeDocument/2006/relationships/hyperlink" Target="https://www.artern.de/rathaus/amtliche-bekanntmachung2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4052</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Schragow</dc:creator>
  <cp:keywords/>
  <dc:description/>
  <cp:lastModifiedBy>Antje Große</cp:lastModifiedBy>
  <cp:revision>2</cp:revision>
  <dcterms:created xsi:type="dcterms:W3CDTF">2024-08-27T12:25:00Z</dcterms:created>
  <dcterms:modified xsi:type="dcterms:W3CDTF">2024-08-27T12:25:00Z</dcterms:modified>
</cp:coreProperties>
</file>